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1ABD705E"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3B94FAEF" w14:textId="326E5165" w:rsidR="00A964C8" w:rsidRDefault="000745F6" w:rsidP="0001118D">
      <w:pPr>
        <w:spacing w:after="120"/>
        <w:rPr>
          <w:color w:val="003399"/>
          <w:szCs w:val="22"/>
        </w:rPr>
      </w:pPr>
      <w:r>
        <w:rPr>
          <w:rFonts w:cs="Tahoma"/>
          <w:noProof/>
          <w:color w:val="003399"/>
          <w:sz w:val="96"/>
          <w:szCs w:val="96"/>
        </w:rPr>
        <w:drawing>
          <wp:anchor distT="0" distB="0" distL="114300" distR="114300" simplePos="0" relativeHeight="251659264" behindDoc="0" locked="0" layoutInCell="1" allowOverlap="1" wp14:anchorId="4B76A424" wp14:editId="3C59843E">
            <wp:simplePos x="0" y="0"/>
            <wp:positionH relativeFrom="column">
              <wp:posOffset>4465320</wp:posOffset>
            </wp:positionH>
            <wp:positionV relativeFrom="paragraph">
              <wp:posOffset>93345</wp:posOffset>
            </wp:positionV>
            <wp:extent cx="2250424" cy="104677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broo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424" cy="1046775"/>
                    </a:xfrm>
                    <a:prstGeom prst="rect">
                      <a:avLst/>
                    </a:prstGeom>
                  </pic:spPr>
                </pic:pic>
              </a:graphicData>
            </a:graphic>
            <wp14:sizeRelH relativeFrom="page">
              <wp14:pctWidth>0</wp14:pctWidth>
            </wp14:sizeRelH>
            <wp14:sizeRelV relativeFrom="page">
              <wp14:pctHeight>0</wp14:pctHeight>
            </wp14:sizeRelV>
          </wp:anchor>
        </w:drawing>
      </w:r>
    </w:p>
    <w:p w14:paraId="7E0509A9" w14:textId="1BA8F189" w:rsidR="00A964C8" w:rsidRDefault="00A964C8" w:rsidP="0001118D">
      <w:pPr>
        <w:spacing w:after="120"/>
        <w:rPr>
          <w:color w:val="003399"/>
          <w:szCs w:val="22"/>
        </w:rPr>
      </w:pPr>
    </w:p>
    <w:p w14:paraId="18C3E40C" w14:textId="584F0216" w:rsidR="00A964C8" w:rsidRDefault="00A964C8" w:rsidP="0001118D">
      <w:pPr>
        <w:spacing w:after="120"/>
        <w:rPr>
          <w:color w:val="003399"/>
          <w:szCs w:val="22"/>
        </w:rPr>
      </w:pPr>
    </w:p>
    <w:p w14:paraId="432DCD42" w14:textId="62FA0007" w:rsidR="00A964C8" w:rsidRDefault="00A964C8" w:rsidP="0001118D">
      <w:pPr>
        <w:spacing w:after="120"/>
        <w:rPr>
          <w:color w:val="003399"/>
          <w:szCs w:val="22"/>
        </w:rPr>
      </w:pPr>
    </w:p>
    <w:p w14:paraId="09C14E56" w14:textId="4574F1D5" w:rsidR="00A964C8" w:rsidRDefault="00A964C8" w:rsidP="0001118D">
      <w:pPr>
        <w:spacing w:after="120"/>
        <w:rPr>
          <w:color w:val="003399"/>
          <w:szCs w:val="22"/>
        </w:rPr>
      </w:pPr>
    </w:p>
    <w:p w14:paraId="4EA45C94" w14:textId="4CE70C09" w:rsidR="00A964C8" w:rsidRDefault="00A964C8" w:rsidP="0001118D">
      <w:pPr>
        <w:spacing w:after="120"/>
        <w:rPr>
          <w:color w:val="003399"/>
          <w:szCs w:val="22"/>
        </w:rPr>
      </w:pPr>
    </w:p>
    <w:p w14:paraId="66979F31" w14:textId="77777777" w:rsidR="00A964C8" w:rsidRDefault="00A964C8" w:rsidP="0001118D">
      <w:pPr>
        <w:spacing w:after="120"/>
        <w:rPr>
          <w:color w:val="003399"/>
          <w:szCs w:val="22"/>
        </w:rPr>
      </w:pPr>
    </w:p>
    <w:p w14:paraId="125D84A7" w14:textId="77777777" w:rsidR="00A964C8" w:rsidRDefault="00A964C8" w:rsidP="0001118D">
      <w:pPr>
        <w:spacing w:after="120"/>
        <w:rPr>
          <w:color w:val="003399"/>
          <w:szCs w:val="22"/>
        </w:rPr>
      </w:pPr>
    </w:p>
    <w:p w14:paraId="06A4CC31" w14:textId="77777777" w:rsidR="00A964C8" w:rsidRDefault="00A964C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7B3A1A03" w:rsidR="002940E8" w:rsidRPr="00E127AD" w:rsidRDefault="00236757" w:rsidP="0001118D">
      <w:pPr>
        <w:spacing w:after="120"/>
        <w:rPr>
          <w:b/>
          <w:color w:val="003399"/>
          <w:sz w:val="72"/>
          <w:szCs w:val="72"/>
        </w:rPr>
      </w:pPr>
      <w:r w:rsidRPr="00E127AD">
        <w:rPr>
          <w:b/>
          <w:color w:val="003399"/>
          <w:sz w:val="72"/>
          <w:szCs w:val="72"/>
        </w:rPr>
        <w:t xml:space="preserve">Exams </w:t>
      </w:r>
      <w:r w:rsidR="005A78DB" w:rsidRPr="00CF5794">
        <w:rPr>
          <w:b/>
          <w:color w:val="003399"/>
          <w:sz w:val="72"/>
          <w:szCs w:val="72"/>
        </w:rPr>
        <w:t>P</w:t>
      </w:r>
      <w:r w:rsidRPr="00E127AD">
        <w:rPr>
          <w:b/>
          <w:color w:val="003399"/>
          <w:sz w:val="72"/>
          <w:szCs w:val="72"/>
        </w:rPr>
        <w:t>olicy</w:t>
      </w:r>
    </w:p>
    <w:p w14:paraId="7C7034B4" w14:textId="76582D32" w:rsidR="002940E8" w:rsidRDefault="00E127AD" w:rsidP="0001118D">
      <w:pPr>
        <w:autoSpaceDE w:val="0"/>
        <w:autoSpaceDN w:val="0"/>
        <w:adjustRightInd w:val="0"/>
        <w:spacing w:line="276" w:lineRule="auto"/>
      </w:pPr>
      <w:r w:rsidRPr="00236599">
        <w:rPr>
          <w:color w:val="FF3300"/>
          <w:sz w:val="72"/>
          <w:szCs w:val="72"/>
        </w:rPr>
        <w:t>20</w:t>
      </w:r>
      <w:r w:rsidR="0001118D" w:rsidRPr="00236599">
        <w:rPr>
          <w:color w:val="FF3300"/>
          <w:sz w:val="72"/>
          <w:szCs w:val="72"/>
        </w:rPr>
        <w:t>2</w:t>
      </w:r>
      <w:r w:rsidR="00AF67B3" w:rsidRPr="00236599">
        <w:rPr>
          <w:color w:val="FF3300"/>
          <w:sz w:val="72"/>
          <w:szCs w:val="72"/>
        </w:rPr>
        <w:t>1</w:t>
      </w:r>
      <w:r w:rsidRPr="00236599">
        <w:rPr>
          <w:color w:val="FF3300"/>
          <w:sz w:val="72"/>
          <w:szCs w:val="72"/>
        </w:rPr>
        <w:t>/</w:t>
      </w:r>
      <w:r w:rsidR="0001118D" w:rsidRPr="00236599">
        <w:rPr>
          <w:color w:val="FF3300"/>
          <w:sz w:val="72"/>
          <w:szCs w:val="72"/>
        </w:rPr>
        <w:t>2</w:t>
      </w:r>
      <w:r w:rsidR="00AF67B3" w:rsidRPr="00236599">
        <w:rPr>
          <w:color w:val="FF3300"/>
          <w:sz w:val="72"/>
          <w:szCs w:val="72"/>
        </w:rPr>
        <w:t>2</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00DEF795" w14:textId="04CCC71B"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AF67B3" w:rsidRDefault="00B96C25" w:rsidP="000D251C">
            <w:pPr>
              <w:spacing w:before="120" w:after="120" w:line="276" w:lineRule="auto"/>
              <w:jc w:val="both"/>
              <w:rPr>
                <w:rFonts w:ascii="Verdana" w:hAnsi="Verdana" w:cs="Arial"/>
                <w:sz w:val="18"/>
                <w:szCs w:val="18"/>
              </w:rPr>
            </w:pPr>
            <w:r w:rsidRPr="00AF67B3">
              <w:rPr>
                <w:rFonts w:ascii="Verdana" w:hAnsi="Verdana" w:cs="Arial"/>
                <w:sz w:val="18"/>
                <w:szCs w:val="18"/>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77777777" w:rsidR="00B96C25" w:rsidRPr="00AF67B3" w:rsidRDefault="00B96C25" w:rsidP="000D251C">
            <w:pPr>
              <w:spacing w:before="120" w:after="120" w:line="276" w:lineRule="auto"/>
              <w:jc w:val="both"/>
              <w:rPr>
                <w:rFonts w:ascii="Verdana" w:hAnsi="Verdana" w:cs="Arial"/>
              </w:rPr>
            </w:pPr>
            <w:bookmarkStart w:id="0" w:name="_GoBack"/>
          </w:p>
        </w:tc>
      </w:tr>
      <w:bookmarkEnd w:id="0"/>
      <w:tr w:rsidR="00B96C25" w:rsidRPr="003277E3" w14:paraId="45D3762F" w14:textId="77777777" w:rsidTr="00AF67B3">
        <w:tc>
          <w:tcPr>
            <w:tcW w:w="2008"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AF67B3" w:rsidRDefault="00B96C25" w:rsidP="00AF67B3">
            <w:pPr>
              <w:spacing w:before="120" w:after="120" w:line="276" w:lineRule="auto"/>
              <w:ind w:left="1080" w:hanging="1080"/>
              <w:rPr>
                <w:rFonts w:ascii="Verdana" w:hAnsi="Verdana" w:cs="Arial"/>
                <w:sz w:val="18"/>
                <w:szCs w:val="18"/>
              </w:rPr>
            </w:pPr>
            <w:r w:rsidRPr="00AF67B3">
              <w:rPr>
                <w:rFonts w:ascii="Verdana" w:hAnsi="Verdana" w:cs="Arial"/>
                <w:sz w:val="18"/>
                <w:szCs w:val="18"/>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77777777" w:rsidR="00B96C25" w:rsidRPr="00AF67B3" w:rsidRDefault="00B96C25" w:rsidP="000D251C">
            <w:pPr>
              <w:spacing w:before="120" w:after="120" w:line="276" w:lineRule="auto"/>
              <w:jc w:val="both"/>
              <w:rPr>
                <w:rFonts w:ascii="Verdana" w:hAnsi="Verdana" w:cs="Arial"/>
              </w:rPr>
            </w:pPr>
          </w:p>
        </w:tc>
      </w:tr>
    </w:tbl>
    <w:p w14:paraId="4EC8C9D7" w14:textId="61FCB501" w:rsidR="00972530" w:rsidRDefault="00972530" w:rsidP="000D251C">
      <w:pPr>
        <w:spacing w:before="120" w:after="120" w:line="276" w:lineRule="auto"/>
        <w:jc w:val="both"/>
        <w:rPr>
          <w:rFonts w:cs="Arial"/>
          <w:b/>
          <w:color w:val="FF3300"/>
        </w:rPr>
      </w:pPr>
    </w:p>
    <w:p w14:paraId="70866277" w14:textId="11CE1F1C" w:rsidR="000745F6" w:rsidRDefault="000745F6" w:rsidP="000745F6">
      <w:pPr>
        <w:tabs>
          <w:tab w:val="left" w:pos="3696"/>
        </w:tabs>
        <w:spacing w:after="200" w:line="276" w:lineRule="auto"/>
      </w:pPr>
      <w:bookmarkStart w:id="1" w:name="_Toc490256598"/>
      <w:r>
        <w:tab/>
      </w:r>
    </w:p>
    <w:p w14:paraId="42712477" w14:textId="62AFC5D8" w:rsidR="000745F6" w:rsidRDefault="000745F6" w:rsidP="000745F6">
      <w:pPr>
        <w:tabs>
          <w:tab w:val="left" w:pos="3696"/>
        </w:tabs>
        <w:spacing w:after="200" w:line="276" w:lineRule="auto"/>
      </w:pPr>
    </w:p>
    <w:p w14:paraId="0C45D9DF" w14:textId="77777777" w:rsidR="000D251C" w:rsidRDefault="000D251C" w:rsidP="000745F6">
      <w:pPr>
        <w:tabs>
          <w:tab w:val="left" w:pos="3696"/>
        </w:tabs>
        <w:spacing w:after="200" w:line="276" w:lineRule="auto"/>
        <w:rPr>
          <w:b/>
          <w:color w:val="003399"/>
          <w:sz w:val="24"/>
        </w:rPr>
      </w:pPr>
      <w:r w:rsidRPr="000745F6">
        <w:br w:type="page"/>
      </w:r>
      <w:r w:rsidR="000745F6">
        <w:lastRenderedPageBreak/>
        <w:tab/>
      </w:r>
    </w:p>
    <w:p w14:paraId="07F42542" w14:textId="3D468FA5" w:rsidR="002940E8" w:rsidRDefault="002940E8" w:rsidP="000D251C">
      <w:pPr>
        <w:pStyle w:val="Headinglevel1"/>
        <w:spacing w:before="240" w:line="276" w:lineRule="auto"/>
        <w:jc w:val="both"/>
        <w:rPr>
          <w:szCs w:val="24"/>
        </w:rPr>
      </w:pPr>
      <w:bookmarkStart w:id="2" w:name="_Toc85711248"/>
      <w:r w:rsidRPr="00B96C25">
        <w:rPr>
          <w:szCs w:val="24"/>
        </w:rPr>
        <w:t xml:space="preserve">Key staff involved in </w:t>
      </w:r>
      <w:bookmarkEnd w:id="1"/>
      <w:r w:rsidR="00236757" w:rsidRPr="00B96C25">
        <w:rPr>
          <w:szCs w:val="24"/>
        </w:rPr>
        <w:t xml:space="preserve">the exams </w:t>
      </w:r>
      <w:r w:rsidR="00AF49E1" w:rsidRPr="00B96C25">
        <w:rPr>
          <w:szCs w:val="24"/>
        </w:rPr>
        <w:t>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AF67B3" w14:paraId="4FA8DFA6" w14:textId="77777777" w:rsidTr="0001118D">
        <w:tc>
          <w:tcPr>
            <w:tcW w:w="3392" w:type="dxa"/>
            <w:shd w:val="clear" w:color="auto" w:fill="C6D9F1" w:themeFill="text2" w:themeFillTint="33"/>
          </w:tcPr>
          <w:p w14:paraId="636A4184" w14:textId="77777777" w:rsidR="00B96C25" w:rsidRPr="00AF67B3" w:rsidRDefault="00B96C25" w:rsidP="000D251C">
            <w:pPr>
              <w:spacing w:before="120" w:after="120"/>
              <w:jc w:val="both"/>
              <w:rPr>
                <w:rFonts w:ascii="Verdana" w:hAnsi="Verdana"/>
                <w:b/>
                <w:sz w:val="18"/>
                <w:szCs w:val="18"/>
              </w:rPr>
            </w:pPr>
            <w:r w:rsidRPr="00AF67B3">
              <w:rPr>
                <w:rFonts w:ascii="Verdana" w:hAnsi="Verdana"/>
                <w:b/>
                <w:sz w:val="18"/>
                <w:szCs w:val="18"/>
              </w:rPr>
              <w:t>Role</w:t>
            </w:r>
          </w:p>
        </w:tc>
        <w:tc>
          <w:tcPr>
            <w:tcW w:w="6640" w:type="dxa"/>
            <w:shd w:val="clear" w:color="auto" w:fill="C6D9F1" w:themeFill="text2" w:themeFillTint="33"/>
          </w:tcPr>
          <w:p w14:paraId="7E604E4D" w14:textId="4372EEAA" w:rsidR="00B96C25" w:rsidRPr="00AF67B3" w:rsidRDefault="00B96C25" w:rsidP="000D251C">
            <w:pPr>
              <w:spacing w:before="120" w:after="120"/>
              <w:jc w:val="both"/>
              <w:rPr>
                <w:rFonts w:ascii="Verdana" w:hAnsi="Verdana"/>
                <w:b/>
                <w:sz w:val="18"/>
                <w:szCs w:val="18"/>
              </w:rPr>
            </w:pPr>
            <w:r w:rsidRPr="00AF67B3">
              <w:rPr>
                <w:rFonts w:ascii="Verdana" w:hAnsi="Verdana"/>
                <w:b/>
                <w:sz w:val="18"/>
                <w:szCs w:val="18"/>
              </w:rPr>
              <w:t>Name(s)</w:t>
            </w:r>
          </w:p>
        </w:tc>
      </w:tr>
      <w:tr w:rsidR="00B96C25" w:rsidRPr="0071210D" w14:paraId="1D9D9310" w14:textId="77777777" w:rsidTr="0001118D">
        <w:tc>
          <w:tcPr>
            <w:tcW w:w="3392" w:type="dxa"/>
          </w:tcPr>
          <w:p w14:paraId="1C98D0ED" w14:textId="6C8D2E49"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Head of centre</w:t>
            </w:r>
          </w:p>
        </w:tc>
        <w:tc>
          <w:tcPr>
            <w:tcW w:w="6640" w:type="dxa"/>
          </w:tcPr>
          <w:p w14:paraId="2D93E3F9" w14:textId="40B76C27" w:rsidR="00B96C25" w:rsidRPr="00AF67B3" w:rsidRDefault="00A84B64" w:rsidP="000D251C">
            <w:pPr>
              <w:spacing w:before="120" w:after="120"/>
              <w:jc w:val="both"/>
              <w:rPr>
                <w:rFonts w:ascii="Verdana" w:hAnsi="Verdana"/>
                <w:b/>
              </w:rPr>
            </w:pPr>
            <w:r>
              <w:rPr>
                <w:rFonts w:ascii="Verdana" w:hAnsi="Verdana"/>
                <w:b/>
              </w:rPr>
              <w:t>Jamie Rockman</w:t>
            </w:r>
          </w:p>
        </w:tc>
      </w:tr>
      <w:tr w:rsidR="00B96C25" w:rsidRPr="0071210D" w14:paraId="1F453B90" w14:textId="77777777" w:rsidTr="0001118D">
        <w:tc>
          <w:tcPr>
            <w:tcW w:w="3392" w:type="dxa"/>
          </w:tcPr>
          <w:p w14:paraId="411F8ADA" w14:textId="74ED32E5"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 xml:space="preserve">Exams officer line manager (Senior </w:t>
            </w:r>
            <w:r w:rsidR="005A2167" w:rsidRPr="00AF67B3">
              <w:rPr>
                <w:rFonts w:ascii="Verdana" w:hAnsi="Verdana"/>
                <w:sz w:val="18"/>
                <w:szCs w:val="18"/>
              </w:rPr>
              <w:t>l</w:t>
            </w:r>
            <w:r w:rsidRPr="00AF67B3">
              <w:rPr>
                <w:rFonts w:ascii="Verdana" w:hAnsi="Verdana"/>
                <w:sz w:val="18"/>
                <w:szCs w:val="18"/>
              </w:rPr>
              <w:t>eader)</w:t>
            </w:r>
          </w:p>
        </w:tc>
        <w:tc>
          <w:tcPr>
            <w:tcW w:w="6640" w:type="dxa"/>
          </w:tcPr>
          <w:p w14:paraId="721EB651" w14:textId="4A6F0E4C" w:rsidR="00B96C25" w:rsidRPr="00AF67B3" w:rsidRDefault="00B96C25" w:rsidP="000D251C">
            <w:pPr>
              <w:spacing w:before="120" w:after="120"/>
              <w:jc w:val="both"/>
              <w:rPr>
                <w:rFonts w:ascii="Verdana" w:hAnsi="Verdana"/>
                <w:b/>
              </w:rPr>
            </w:pPr>
          </w:p>
        </w:tc>
      </w:tr>
      <w:tr w:rsidR="00B96C25" w:rsidRPr="0071210D" w14:paraId="02E7BF1B" w14:textId="77777777" w:rsidTr="0001118D">
        <w:tc>
          <w:tcPr>
            <w:tcW w:w="3392" w:type="dxa"/>
          </w:tcPr>
          <w:p w14:paraId="3E0AB9C9" w14:textId="48FD17E9"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Exams officer</w:t>
            </w:r>
          </w:p>
        </w:tc>
        <w:tc>
          <w:tcPr>
            <w:tcW w:w="6640" w:type="dxa"/>
          </w:tcPr>
          <w:p w14:paraId="3C862FE2" w14:textId="199E255D" w:rsidR="00B96C25" w:rsidRPr="00AF67B3" w:rsidRDefault="00A84B64" w:rsidP="000D251C">
            <w:pPr>
              <w:spacing w:before="120" w:after="120"/>
              <w:jc w:val="both"/>
              <w:rPr>
                <w:rFonts w:ascii="Verdana" w:hAnsi="Verdana"/>
                <w:b/>
              </w:rPr>
            </w:pPr>
            <w:r>
              <w:rPr>
                <w:rFonts w:ascii="Verdana" w:hAnsi="Verdana"/>
                <w:b/>
              </w:rPr>
              <w:t>Teresa Brothers</w:t>
            </w:r>
          </w:p>
        </w:tc>
      </w:tr>
      <w:tr w:rsidR="00B96C25" w:rsidRPr="0071210D" w14:paraId="02CA1147" w14:textId="77777777" w:rsidTr="0001118D">
        <w:tc>
          <w:tcPr>
            <w:tcW w:w="3392" w:type="dxa"/>
          </w:tcPr>
          <w:p w14:paraId="0F9B25A9" w14:textId="33EBD317" w:rsidR="00B96C25" w:rsidRPr="00AF67B3" w:rsidRDefault="00537B9F" w:rsidP="000D251C">
            <w:pPr>
              <w:spacing w:before="120" w:after="120"/>
              <w:jc w:val="both"/>
              <w:rPr>
                <w:rFonts w:ascii="Verdana" w:hAnsi="Verdana"/>
                <w:sz w:val="18"/>
                <w:szCs w:val="18"/>
              </w:rPr>
            </w:pPr>
            <w:r w:rsidRPr="00AF67B3">
              <w:rPr>
                <w:rFonts w:ascii="Verdana" w:hAnsi="Verdana"/>
                <w:sz w:val="18"/>
                <w:szCs w:val="18"/>
              </w:rPr>
              <w:t>ALS lead/</w:t>
            </w:r>
            <w:proofErr w:type="spellStart"/>
            <w:r w:rsidR="00B96C25" w:rsidRPr="00AF67B3">
              <w:rPr>
                <w:rFonts w:ascii="Verdana" w:hAnsi="Verdana"/>
                <w:sz w:val="18"/>
                <w:szCs w:val="18"/>
              </w:rPr>
              <w:t>SENCo</w:t>
            </w:r>
            <w:proofErr w:type="spellEnd"/>
          </w:p>
        </w:tc>
        <w:tc>
          <w:tcPr>
            <w:tcW w:w="6640" w:type="dxa"/>
          </w:tcPr>
          <w:p w14:paraId="4E007660" w14:textId="66CD4B63" w:rsidR="00B96C25" w:rsidRPr="00AF67B3" w:rsidRDefault="00A84B64" w:rsidP="000D251C">
            <w:pPr>
              <w:spacing w:before="120" w:after="120"/>
              <w:jc w:val="both"/>
              <w:rPr>
                <w:rFonts w:ascii="Verdana" w:hAnsi="Verdana"/>
                <w:b/>
              </w:rPr>
            </w:pPr>
            <w:r>
              <w:rPr>
                <w:rFonts w:ascii="Verdana" w:hAnsi="Verdana"/>
                <w:b/>
              </w:rPr>
              <w:t>Carol Goodridge</w:t>
            </w:r>
          </w:p>
        </w:tc>
      </w:tr>
      <w:tr w:rsidR="00B96C25" w:rsidRPr="0071210D" w14:paraId="424456A1" w14:textId="77777777" w:rsidTr="0001118D">
        <w:tc>
          <w:tcPr>
            <w:tcW w:w="3392" w:type="dxa"/>
          </w:tcPr>
          <w:p w14:paraId="1D058073" w14:textId="2D400521" w:rsidR="00B96C25" w:rsidRPr="00AF67B3" w:rsidRDefault="001F7E14" w:rsidP="000D251C">
            <w:pPr>
              <w:spacing w:before="120" w:after="120"/>
              <w:jc w:val="both"/>
              <w:rPr>
                <w:rFonts w:ascii="Verdana" w:hAnsi="Verdana"/>
                <w:b/>
                <w:sz w:val="18"/>
                <w:szCs w:val="18"/>
              </w:rPr>
            </w:pPr>
            <w:r w:rsidRPr="00AF67B3">
              <w:rPr>
                <w:rFonts w:ascii="Verdana" w:hAnsi="Verdana"/>
                <w:sz w:val="18"/>
                <w:szCs w:val="18"/>
              </w:rPr>
              <w:t>Senior leader</w:t>
            </w:r>
            <w:r w:rsidR="00B96C25" w:rsidRPr="00AF67B3">
              <w:rPr>
                <w:rFonts w:ascii="Verdana" w:hAnsi="Verdana"/>
                <w:sz w:val="18"/>
                <w:szCs w:val="18"/>
              </w:rPr>
              <w:t>(s)</w:t>
            </w:r>
          </w:p>
        </w:tc>
        <w:tc>
          <w:tcPr>
            <w:tcW w:w="6640" w:type="dxa"/>
          </w:tcPr>
          <w:p w14:paraId="771D8355" w14:textId="0EE69093" w:rsidR="00B96C25" w:rsidRPr="00AF67B3" w:rsidRDefault="00A84B64" w:rsidP="000D251C">
            <w:pPr>
              <w:spacing w:before="120" w:after="120"/>
              <w:jc w:val="both"/>
              <w:rPr>
                <w:rFonts w:ascii="Verdana" w:hAnsi="Verdana"/>
                <w:b/>
              </w:rPr>
            </w:pPr>
            <w:r>
              <w:rPr>
                <w:rFonts w:ascii="Verdana" w:hAnsi="Verdana"/>
                <w:b/>
              </w:rPr>
              <w:t>Sonia Kay, Dr Ian Johnson, Julian Curzon</w:t>
            </w:r>
          </w:p>
        </w:tc>
      </w:tr>
      <w:tr w:rsidR="00B96C25" w:rsidRPr="0071210D" w14:paraId="2F96A135" w14:textId="77777777" w:rsidTr="0001118D">
        <w:tc>
          <w:tcPr>
            <w:tcW w:w="3392" w:type="dxa"/>
          </w:tcPr>
          <w:p w14:paraId="7AF29DCA" w14:textId="7F581091" w:rsidR="00B96C25" w:rsidRPr="00AF67B3" w:rsidRDefault="00B96C25" w:rsidP="000D251C">
            <w:pPr>
              <w:spacing w:before="120" w:after="120"/>
              <w:jc w:val="both"/>
              <w:rPr>
                <w:rFonts w:ascii="Verdana" w:hAnsi="Verdana"/>
                <w:sz w:val="18"/>
                <w:szCs w:val="18"/>
              </w:rPr>
            </w:pPr>
          </w:p>
        </w:tc>
        <w:tc>
          <w:tcPr>
            <w:tcW w:w="6640" w:type="dxa"/>
          </w:tcPr>
          <w:p w14:paraId="489C4F2F" w14:textId="7DD88944" w:rsidR="00B96C25" w:rsidRPr="00AF67B3" w:rsidRDefault="00B96C25" w:rsidP="000D251C">
            <w:pPr>
              <w:spacing w:before="120" w:after="120"/>
              <w:jc w:val="both"/>
              <w:rPr>
                <w:rFonts w:ascii="Verdana" w:hAnsi="Verdana"/>
                <w:b/>
              </w:rPr>
            </w:pPr>
          </w:p>
        </w:tc>
      </w:tr>
    </w:tbl>
    <w:p w14:paraId="624488E1" w14:textId="00544902" w:rsidR="00752113" w:rsidRDefault="00752113" w:rsidP="000D251C">
      <w:pPr>
        <w:spacing w:before="120" w:after="120" w:line="276" w:lineRule="auto"/>
        <w:jc w:val="both"/>
        <w:rPr>
          <w:rFonts w:cs="Arial"/>
          <w:b/>
          <w:color w:val="FF3300"/>
        </w:rPr>
      </w:pPr>
    </w:p>
    <w:p w14:paraId="7650C48B" w14:textId="22A66E08" w:rsidR="00AF5F3E" w:rsidRPr="00972D7E" w:rsidRDefault="00752113" w:rsidP="000D251C">
      <w:pPr>
        <w:spacing w:after="200" w:line="276" w:lineRule="auto"/>
        <w:jc w:val="both"/>
        <w:rPr>
          <w:rFonts w:cs="Arial"/>
          <w:b/>
          <w:color w:val="FF3300"/>
        </w:rPr>
      </w:pPr>
      <w:r>
        <w:rPr>
          <w:rFonts w:cs="Arial"/>
          <w:b/>
          <w:color w:val="FF3300"/>
        </w:rPr>
        <w:br w:type="page"/>
      </w:r>
    </w:p>
    <w:bookmarkStart w:id="3" w:name="_Toc85711249" w:displacedByCustomXml="next"/>
    <w:sdt>
      <w:sdtPr>
        <w:rPr>
          <w:rFonts w:eastAsiaTheme="minorEastAsia"/>
          <w:b w:val="0"/>
          <w:bCs/>
          <w:color w:val="auto"/>
          <w:sz w:val="22"/>
          <w:szCs w:val="22"/>
        </w:rPr>
        <w:id w:val="48389015"/>
        <w:docPartObj>
          <w:docPartGallery w:val="Table of Contents"/>
          <w:docPartUnique/>
        </w:docPartObj>
      </w:sdtPr>
      <w:sdtEndPr>
        <w:rPr>
          <w:rFonts w:eastAsia="Times New Roman" w:cs="Arial"/>
          <w:bCs w:val="0"/>
          <w:szCs w:val="24"/>
        </w:rPr>
      </w:sdtEndPr>
      <w:sdtContent>
        <w:p w14:paraId="35BFD50C" w14:textId="18057F2E" w:rsidR="00775F95" w:rsidRPr="000D251C" w:rsidRDefault="00775F95" w:rsidP="00AF67B3">
          <w:pPr>
            <w:pStyle w:val="Headinglevel1"/>
          </w:pPr>
          <w:r w:rsidRPr="000D251C">
            <w:t>Contents</w:t>
          </w:r>
          <w:bookmarkEnd w:id="3"/>
        </w:p>
        <w:p w14:paraId="1C55ABC0" w14:textId="0CA16655" w:rsidR="002A6A0D" w:rsidRDefault="00775F95">
          <w:pPr>
            <w:pStyle w:val="TOC1"/>
            <w:tabs>
              <w:tab w:val="right" w:leader="dot" w:pos="10042"/>
            </w:tabs>
            <w:rPr>
              <w:rFonts w:asciiTheme="minorHAnsi" w:eastAsiaTheme="minorEastAsia" w:hAnsiTheme="minorHAnsi" w:cstheme="minorBidi"/>
              <w:noProof/>
              <w:szCs w:val="22"/>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85711248" w:history="1">
            <w:r w:rsidR="002A6A0D" w:rsidRPr="002355A5">
              <w:rPr>
                <w:rStyle w:val="Hyperlink"/>
                <w:noProof/>
              </w:rPr>
              <w:t>Key staff involved in the exams policy</w:t>
            </w:r>
            <w:r w:rsidR="002A6A0D">
              <w:rPr>
                <w:noProof/>
                <w:webHidden/>
              </w:rPr>
              <w:tab/>
            </w:r>
            <w:r w:rsidR="002A6A0D">
              <w:rPr>
                <w:noProof/>
                <w:webHidden/>
              </w:rPr>
              <w:fldChar w:fldCharType="begin"/>
            </w:r>
            <w:r w:rsidR="002A6A0D">
              <w:rPr>
                <w:noProof/>
                <w:webHidden/>
              </w:rPr>
              <w:instrText xml:space="preserve"> PAGEREF _Toc85711248 \h </w:instrText>
            </w:r>
            <w:r w:rsidR="002A6A0D">
              <w:rPr>
                <w:noProof/>
                <w:webHidden/>
              </w:rPr>
            </w:r>
            <w:r w:rsidR="002A6A0D">
              <w:rPr>
                <w:noProof/>
                <w:webHidden/>
              </w:rPr>
              <w:fldChar w:fldCharType="separate"/>
            </w:r>
            <w:r w:rsidR="002A6A0D">
              <w:rPr>
                <w:noProof/>
                <w:webHidden/>
              </w:rPr>
              <w:t>2</w:t>
            </w:r>
            <w:r w:rsidR="002A6A0D">
              <w:rPr>
                <w:noProof/>
                <w:webHidden/>
              </w:rPr>
              <w:fldChar w:fldCharType="end"/>
            </w:r>
          </w:hyperlink>
        </w:p>
        <w:p w14:paraId="1DAAA6FD" w14:textId="70648966" w:rsidR="002A6A0D" w:rsidRDefault="002A6A0D">
          <w:pPr>
            <w:pStyle w:val="TOC1"/>
            <w:tabs>
              <w:tab w:val="right" w:leader="dot" w:pos="10042"/>
            </w:tabs>
            <w:rPr>
              <w:rFonts w:asciiTheme="minorHAnsi" w:eastAsiaTheme="minorEastAsia" w:hAnsiTheme="minorHAnsi" w:cstheme="minorBidi"/>
              <w:noProof/>
              <w:szCs w:val="22"/>
            </w:rPr>
          </w:pPr>
          <w:hyperlink w:anchor="_Toc85711249" w:history="1">
            <w:r w:rsidRPr="002355A5">
              <w:rPr>
                <w:rStyle w:val="Hyperlink"/>
                <w:noProof/>
              </w:rPr>
              <w:t>Contents</w:t>
            </w:r>
            <w:r>
              <w:rPr>
                <w:noProof/>
                <w:webHidden/>
              </w:rPr>
              <w:tab/>
            </w:r>
            <w:r>
              <w:rPr>
                <w:noProof/>
                <w:webHidden/>
              </w:rPr>
              <w:fldChar w:fldCharType="begin"/>
            </w:r>
            <w:r>
              <w:rPr>
                <w:noProof/>
                <w:webHidden/>
              </w:rPr>
              <w:instrText xml:space="preserve"> PAGEREF _Toc85711249 \h </w:instrText>
            </w:r>
            <w:r>
              <w:rPr>
                <w:noProof/>
                <w:webHidden/>
              </w:rPr>
            </w:r>
            <w:r>
              <w:rPr>
                <w:noProof/>
                <w:webHidden/>
              </w:rPr>
              <w:fldChar w:fldCharType="separate"/>
            </w:r>
            <w:r>
              <w:rPr>
                <w:noProof/>
                <w:webHidden/>
              </w:rPr>
              <w:t>3</w:t>
            </w:r>
            <w:r>
              <w:rPr>
                <w:noProof/>
                <w:webHidden/>
              </w:rPr>
              <w:fldChar w:fldCharType="end"/>
            </w:r>
          </w:hyperlink>
        </w:p>
        <w:p w14:paraId="36D50144" w14:textId="68FC32D0" w:rsidR="002A6A0D" w:rsidRDefault="002A6A0D">
          <w:pPr>
            <w:pStyle w:val="TOC1"/>
            <w:tabs>
              <w:tab w:val="right" w:leader="dot" w:pos="10042"/>
            </w:tabs>
            <w:rPr>
              <w:rFonts w:asciiTheme="minorHAnsi" w:eastAsiaTheme="minorEastAsia" w:hAnsiTheme="minorHAnsi" w:cstheme="minorBidi"/>
              <w:noProof/>
              <w:szCs w:val="22"/>
            </w:rPr>
          </w:pPr>
          <w:hyperlink w:anchor="_Toc85711250" w:history="1">
            <w:r w:rsidRPr="002355A5">
              <w:rPr>
                <w:rStyle w:val="Hyperlink"/>
                <w:rFonts w:cs="Arial"/>
                <w:noProof/>
              </w:rPr>
              <w:t>Purpose of the policy</w:t>
            </w:r>
            <w:r>
              <w:rPr>
                <w:noProof/>
                <w:webHidden/>
              </w:rPr>
              <w:tab/>
            </w:r>
            <w:r>
              <w:rPr>
                <w:noProof/>
                <w:webHidden/>
              </w:rPr>
              <w:fldChar w:fldCharType="begin"/>
            </w:r>
            <w:r>
              <w:rPr>
                <w:noProof/>
                <w:webHidden/>
              </w:rPr>
              <w:instrText xml:space="preserve"> PAGEREF _Toc85711250 \h </w:instrText>
            </w:r>
            <w:r>
              <w:rPr>
                <w:noProof/>
                <w:webHidden/>
              </w:rPr>
            </w:r>
            <w:r>
              <w:rPr>
                <w:noProof/>
                <w:webHidden/>
              </w:rPr>
              <w:fldChar w:fldCharType="separate"/>
            </w:r>
            <w:r>
              <w:rPr>
                <w:noProof/>
                <w:webHidden/>
              </w:rPr>
              <w:t>5</w:t>
            </w:r>
            <w:r>
              <w:rPr>
                <w:noProof/>
                <w:webHidden/>
              </w:rPr>
              <w:fldChar w:fldCharType="end"/>
            </w:r>
          </w:hyperlink>
        </w:p>
        <w:p w14:paraId="249E60E0" w14:textId="50C94070" w:rsidR="002A6A0D" w:rsidRDefault="002A6A0D">
          <w:pPr>
            <w:pStyle w:val="TOC1"/>
            <w:tabs>
              <w:tab w:val="right" w:leader="dot" w:pos="10042"/>
            </w:tabs>
            <w:rPr>
              <w:rFonts w:asciiTheme="minorHAnsi" w:eastAsiaTheme="minorEastAsia" w:hAnsiTheme="minorHAnsi" w:cstheme="minorBidi"/>
              <w:noProof/>
              <w:szCs w:val="22"/>
            </w:rPr>
          </w:pPr>
          <w:hyperlink w:anchor="_Toc85711251" w:history="1">
            <w:r w:rsidRPr="002355A5">
              <w:rPr>
                <w:rStyle w:val="Hyperlink"/>
                <w:rFonts w:cs="Arial"/>
                <w:noProof/>
              </w:rPr>
              <w:t>Roles and responsibilities overview</w:t>
            </w:r>
            <w:r>
              <w:rPr>
                <w:noProof/>
                <w:webHidden/>
              </w:rPr>
              <w:tab/>
            </w:r>
            <w:r>
              <w:rPr>
                <w:noProof/>
                <w:webHidden/>
              </w:rPr>
              <w:fldChar w:fldCharType="begin"/>
            </w:r>
            <w:r>
              <w:rPr>
                <w:noProof/>
                <w:webHidden/>
              </w:rPr>
              <w:instrText xml:space="preserve"> PAGEREF _Toc85711251 \h </w:instrText>
            </w:r>
            <w:r>
              <w:rPr>
                <w:noProof/>
                <w:webHidden/>
              </w:rPr>
            </w:r>
            <w:r>
              <w:rPr>
                <w:noProof/>
                <w:webHidden/>
              </w:rPr>
              <w:fldChar w:fldCharType="separate"/>
            </w:r>
            <w:r>
              <w:rPr>
                <w:noProof/>
                <w:webHidden/>
              </w:rPr>
              <w:t>5</w:t>
            </w:r>
            <w:r>
              <w:rPr>
                <w:noProof/>
                <w:webHidden/>
              </w:rPr>
              <w:fldChar w:fldCharType="end"/>
            </w:r>
          </w:hyperlink>
        </w:p>
        <w:p w14:paraId="6AF73CAD" w14:textId="7FAE80F1" w:rsidR="002A6A0D" w:rsidRDefault="002A6A0D">
          <w:pPr>
            <w:pStyle w:val="TOC2"/>
            <w:tabs>
              <w:tab w:val="right" w:leader="dot" w:pos="10042"/>
            </w:tabs>
            <w:rPr>
              <w:rFonts w:asciiTheme="minorHAnsi" w:eastAsiaTheme="minorEastAsia" w:hAnsiTheme="minorHAnsi" w:cstheme="minorBidi"/>
              <w:noProof/>
              <w:szCs w:val="22"/>
            </w:rPr>
          </w:pPr>
          <w:hyperlink w:anchor="_Toc85711252" w:history="1">
            <w:r w:rsidRPr="002355A5">
              <w:rPr>
                <w:rStyle w:val="Hyperlink"/>
                <w:rFonts w:cs="Arial"/>
                <w:noProof/>
              </w:rPr>
              <w:t>National Centre Number Register</w:t>
            </w:r>
            <w:r>
              <w:rPr>
                <w:noProof/>
                <w:webHidden/>
              </w:rPr>
              <w:tab/>
            </w:r>
            <w:r>
              <w:rPr>
                <w:noProof/>
                <w:webHidden/>
              </w:rPr>
              <w:fldChar w:fldCharType="begin"/>
            </w:r>
            <w:r>
              <w:rPr>
                <w:noProof/>
                <w:webHidden/>
              </w:rPr>
              <w:instrText xml:space="preserve"> PAGEREF _Toc85711252 \h </w:instrText>
            </w:r>
            <w:r>
              <w:rPr>
                <w:noProof/>
                <w:webHidden/>
              </w:rPr>
            </w:r>
            <w:r>
              <w:rPr>
                <w:noProof/>
                <w:webHidden/>
              </w:rPr>
              <w:fldChar w:fldCharType="separate"/>
            </w:r>
            <w:r>
              <w:rPr>
                <w:noProof/>
                <w:webHidden/>
              </w:rPr>
              <w:t>6</w:t>
            </w:r>
            <w:r>
              <w:rPr>
                <w:noProof/>
                <w:webHidden/>
              </w:rPr>
              <w:fldChar w:fldCharType="end"/>
            </w:r>
          </w:hyperlink>
        </w:p>
        <w:p w14:paraId="29DFA7BE" w14:textId="19FA3C1A" w:rsidR="002A6A0D" w:rsidRDefault="002A6A0D">
          <w:pPr>
            <w:pStyle w:val="TOC2"/>
            <w:tabs>
              <w:tab w:val="right" w:leader="dot" w:pos="10042"/>
            </w:tabs>
            <w:rPr>
              <w:rFonts w:asciiTheme="minorHAnsi" w:eastAsiaTheme="minorEastAsia" w:hAnsiTheme="minorHAnsi" w:cstheme="minorBidi"/>
              <w:noProof/>
              <w:szCs w:val="22"/>
            </w:rPr>
          </w:pPr>
          <w:hyperlink w:anchor="_Toc85711253" w:history="1">
            <w:r w:rsidRPr="002355A5">
              <w:rPr>
                <w:rStyle w:val="Hyperlink"/>
                <w:rFonts w:cs="Arial"/>
                <w:noProof/>
              </w:rPr>
              <w:t>Recruitment, selection and training of staff</w:t>
            </w:r>
            <w:r>
              <w:rPr>
                <w:noProof/>
                <w:webHidden/>
              </w:rPr>
              <w:tab/>
            </w:r>
            <w:r>
              <w:rPr>
                <w:noProof/>
                <w:webHidden/>
              </w:rPr>
              <w:fldChar w:fldCharType="begin"/>
            </w:r>
            <w:r>
              <w:rPr>
                <w:noProof/>
                <w:webHidden/>
              </w:rPr>
              <w:instrText xml:space="preserve"> PAGEREF _Toc85711253 \h </w:instrText>
            </w:r>
            <w:r>
              <w:rPr>
                <w:noProof/>
                <w:webHidden/>
              </w:rPr>
            </w:r>
            <w:r>
              <w:rPr>
                <w:noProof/>
                <w:webHidden/>
              </w:rPr>
              <w:fldChar w:fldCharType="separate"/>
            </w:r>
            <w:r>
              <w:rPr>
                <w:noProof/>
                <w:webHidden/>
              </w:rPr>
              <w:t>6</w:t>
            </w:r>
            <w:r>
              <w:rPr>
                <w:noProof/>
                <w:webHidden/>
              </w:rPr>
              <w:fldChar w:fldCharType="end"/>
            </w:r>
          </w:hyperlink>
        </w:p>
        <w:p w14:paraId="0432F746" w14:textId="30B59867" w:rsidR="002A6A0D" w:rsidRDefault="002A6A0D">
          <w:pPr>
            <w:pStyle w:val="TOC2"/>
            <w:tabs>
              <w:tab w:val="right" w:leader="dot" w:pos="10042"/>
            </w:tabs>
            <w:rPr>
              <w:rFonts w:asciiTheme="minorHAnsi" w:eastAsiaTheme="minorEastAsia" w:hAnsiTheme="minorHAnsi" w:cstheme="minorBidi"/>
              <w:noProof/>
              <w:szCs w:val="22"/>
            </w:rPr>
          </w:pPr>
          <w:hyperlink w:anchor="_Toc85711254" w:history="1">
            <w:r w:rsidRPr="002355A5">
              <w:rPr>
                <w:rStyle w:val="Hyperlink"/>
                <w:rFonts w:cs="Arial"/>
                <w:noProof/>
              </w:rPr>
              <w:t>Internal governance arrangements</w:t>
            </w:r>
            <w:r>
              <w:rPr>
                <w:noProof/>
                <w:webHidden/>
              </w:rPr>
              <w:tab/>
            </w:r>
            <w:r>
              <w:rPr>
                <w:noProof/>
                <w:webHidden/>
              </w:rPr>
              <w:fldChar w:fldCharType="begin"/>
            </w:r>
            <w:r>
              <w:rPr>
                <w:noProof/>
                <w:webHidden/>
              </w:rPr>
              <w:instrText xml:space="preserve"> PAGEREF _Toc85711254 \h </w:instrText>
            </w:r>
            <w:r>
              <w:rPr>
                <w:noProof/>
                <w:webHidden/>
              </w:rPr>
            </w:r>
            <w:r>
              <w:rPr>
                <w:noProof/>
                <w:webHidden/>
              </w:rPr>
              <w:fldChar w:fldCharType="separate"/>
            </w:r>
            <w:r>
              <w:rPr>
                <w:noProof/>
                <w:webHidden/>
              </w:rPr>
              <w:t>6</w:t>
            </w:r>
            <w:r>
              <w:rPr>
                <w:noProof/>
                <w:webHidden/>
              </w:rPr>
              <w:fldChar w:fldCharType="end"/>
            </w:r>
          </w:hyperlink>
        </w:p>
        <w:p w14:paraId="3244E457" w14:textId="4F5DB7EB" w:rsidR="002A6A0D" w:rsidRDefault="002A6A0D">
          <w:pPr>
            <w:pStyle w:val="TOC2"/>
            <w:tabs>
              <w:tab w:val="right" w:leader="dot" w:pos="10042"/>
            </w:tabs>
            <w:rPr>
              <w:rFonts w:asciiTheme="minorHAnsi" w:eastAsiaTheme="minorEastAsia" w:hAnsiTheme="minorHAnsi" w:cstheme="minorBidi"/>
              <w:noProof/>
              <w:szCs w:val="22"/>
            </w:rPr>
          </w:pPr>
          <w:hyperlink w:anchor="_Toc85711255" w:history="1">
            <w:r w:rsidRPr="002355A5">
              <w:rPr>
                <w:rStyle w:val="Hyperlink"/>
                <w:rFonts w:cs="Arial"/>
                <w:noProof/>
              </w:rPr>
              <w:t>Escalation Process</w:t>
            </w:r>
            <w:r>
              <w:rPr>
                <w:noProof/>
                <w:webHidden/>
              </w:rPr>
              <w:tab/>
            </w:r>
            <w:r>
              <w:rPr>
                <w:noProof/>
                <w:webHidden/>
              </w:rPr>
              <w:fldChar w:fldCharType="begin"/>
            </w:r>
            <w:r>
              <w:rPr>
                <w:noProof/>
                <w:webHidden/>
              </w:rPr>
              <w:instrText xml:space="preserve"> PAGEREF _Toc85711255 \h </w:instrText>
            </w:r>
            <w:r>
              <w:rPr>
                <w:noProof/>
                <w:webHidden/>
              </w:rPr>
            </w:r>
            <w:r>
              <w:rPr>
                <w:noProof/>
                <w:webHidden/>
              </w:rPr>
              <w:fldChar w:fldCharType="separate"/>
            </w:r>
            <w:r>
              <w:rPr>
                <w:noProof/>
                <w:webHidden/>
              </w:rPr>
              <w:t>6</w:t>
            </w:r>
            <w:r>
              <w:rPr>
                <w:noProof/>
                <w:webHidden/>
              </w:rPr>
              <w:fldChar w:fldCharType="end"/>
            </w:r>
          </w:hyperlink>
        </w:p>
        <w:p w14:paraId="17F8A205" w14:textId="2487D706" w:rsidR="002A6A0D" w:rsidRDefault="002A6A0D">
          <w:pPr>
            <w:pStyle w:val="TOC2"/>
            <w:tabs>
              <w:tab w:val="right" w:leader="dot" w:pos="10042"/>
            </w:tabs>
            <w:rPr>
              <w:rFonts w:asciiTheme="minorHAnsi" w:eastAsiaTheme="minorEastAsia" w:hAnsiTheme="minorHAnsi" w:cstheme="minorBidi"/>
              <w:noProof/>
              <w:szCs w:val="22"/>
            </w:rPr>
          </w:pPr>
          <w:hyperlink w:anchor="_Toc85711256" w:history="1">
            <w:r w:rsidRPr="002355A5">
              <w:rPr>
                <w:rStyle w:val="Hyperlink"/>
                <w:rFonts w:cs="Arial"/>
                <w:noProof/>
              </w:rPr>
              <w:t>Delivery of qualifications</w:t>
            </w:r>
            <w:r>
              <w:rPr>
                <w:noProof/>
                <w:webHidden/>
              </w:rPr>
              <w:tab/>
            </w:r>
            <w:r>
              <w:rPr>
                <w:noProof/>
                <w:webHidden/>
              </w:rPr>
              <w:fldChar w:fldCharType="begin"/>
            </w:r>
            <w:r>
              <w:rPr>
                <w:noProof/>
                <w:webHidden/>
              </w:rPr>
              <w:instrText xml:space="preserve"> PAGEREF _Toc85711256 \h </w:instrText>
            </w:r>
            <w:r>
              <w:rPr>
                <w:noProof/>
                <w:webHidden/>
              </w:rPr>
            </w:r>
            <w:r>
              <w:rPr>
                <w:noProof/>
                <w:webHidden/>
              </w:rPr>
              <w:fldChar w:fldCharType="separate"/>
            </w:r>
            <w:r>
              <w:rPr>
                <w:noProof/>
                <w:webHidden/>
              </w:rPr>
              <w:t>6</w:t>
            </w:r>
            <w:r>
              <w:rPr>
                <w:noProof/>
                <w:webHidden/>
              </w:rPr>
              <w:fldChar w:fldCharType="end"/>
            </w:r>
          </w:hyperlink>
        </w:p>
        <w:p w14:paraId="386C4713" w14:textId="3D5D0B9A" w:rsidR="002A6A0D" w:rsidRDefault="002A6A0D">
          <w:pPr>
            <w:pStyle w:val="TOC2"/>
            <w:tabs>
              <w:tab w:val="right" w:leader="dot" w:pos="10042"/>
            </w:tabs>
            <w:rPr>
              <w:rFonts w:asciiTheme="minorHAnsi" w:eastAsiaTheme="minorEastAsia" w:hAnsiTheme="minorHAnsi" w:cstheme="minorBidi"/>
              <w:noProof/>
              <w:szCs w:val="22"/>
            </w:rPr>
          </w:pPr>
          <w:hyperlink w:anchor="_Toc85711257" w:history="1">
            <w:r w:rsidRPr="002355A5">
              <w:rPr>
                <w:rStyle w:val="Hyperlink"/>
                <w:rFonts w:cs="Arial"/>
                <w:noProof/>
              </w:rPr>
              <w:t>Public liability</w:t>
            </w:r>
            <w:r>
              <w:rPr>
                <w:noProof/>
                <w:webHidden/>
              </w:rPr>
              <w:tab/>
            </w:r>
            <w:r>
              <w:rPr>
                <w:noProof/>
                <w:webHidden/>
              </w:rPr>
              <w:fldChar w:fldCharType="begin"/>
            </w:r>
            <w:r>
              <w:rPr>
                <w:noProof/>
                <w:webHidden/>
              </w:rPr>
              <w:instrText xml:space="preserve"> PAGEREF _Toc85711257 \h </w:instrText>
            </w:r>
            <w:r>
              <w:rPr>
                <w:noProof/>
                <w:webHidden/>
              </w:rPr>
            </w:r>
            <w:r>
              <w:rPr>
                <w:noProof/>
                <w:webHidden/>
              </w:rPr>
              <w:fldChar w:fldCharType="separate"/>
            </w:r>
            <w:r>
              <w:rPr>
                <w:noProof/>
                <w:webHidden/>
              </w:rPr>
              <w:t>7</w:t>
            </w:r>
            <w:r>
              <w:rPr>
                <w:noProof/>
                <w:webHidden/>
              </w:rPr>
              <w:fldChar w:fldCharType="end"/>
            </w:r>
          </w:hyperlink>
        </w:p>
        <w:p w14:paraId="2CEF72A7" w14:textId="32B7859A" w:rsidR="002A6A0D" w:rsidRDefault="002A6A0D">
          <w:pPr>
            <w:pStyle w:val="TOC2"/>
            <w:tabs>
              <w:tab w:val="right" w:leader="dot" w:pos="10042"/>
            </w:tabs>
            <w:rPr>
              <w:rFonts w:asciiTheme="minorHAnsi" w:eastAsiaTheme="minorEastAsia" w:hAnsiTheme="minorHAnsi" w:cstheme="minorBidi"/>
              <w:noProof/>
              <w:szCs w:val="22"/>
            </w:rPr>
          </w:pPr>
          <w:hyperlink w:anchor="_Toc85711258" w:history="1">
            <w:r w:rsidRPr="002355A5">
              <w:rPr>
                <w:rStyle w:val="Hyperlink"/>
                <w:rFonts w:cs="Arial"/>
                <w:noProof/>
              </w:rPr>
              <w:t>Security of assessment materials</w:t>
            </w:r>
            <w:r>
              <w:rPr>
                <w:noProof/>
                <w:webHidden/>
              </w:rPr>
              <w:tab/>
            </w:r>
            <w:r>
              <w:rPr>
                <w:noProof/>
                <w:webHidden/>
              </w:rPr>
              <w:fldChar w:fldCharType="begin"/>
            </w:r>
            <w:r>
              <w:rPr>
                <w:noProof/>
                <w:webHidden/>
              </w:rPr>
              <w:instrText xml:space="preserve"> PAGEREF _Toc85711258 \h </w:instrText>
            </w:r>
            <w:r>
              <w:rPr>
                <w:noProof/>
                <w:webHidden/>
              </w:rPr>
            </w:r>
            <w:r>
              <w:rPr>
                <w:noProof/>
                <w:webHidden/>
              </w:rPr>
              <w:fldChar w:fldCharType="separate"/>
            </w:r>
            <w:r>
              <w:rPr>
                <w:noProof/>
                <w:webHidden/>
              </w:rPr>
              <w:t>7</w:t>
            </w:r>
            <w:r>
              <w:rPr>
                <w:noProof/>
                <w:webHidden/>
              </w:rPr>
              <w:fldChar w:fldCharType="end"/>
            </w:r>
          </w:hyperlink>
        </w:p>
        <w:p w14:paraId="790E46D5" w14:textId="4125B914" w:rsidR="002A6A0D" w:rsidRDefault="002A6A0D">
          <w:pPr>
            <w:pStyle w:val="TOC2"/>
            <w:tabs>
              <w:tab w:val="right" w:leader="dot" w:pos="10042"/>
            </w:tabs>
            <w:rPr>
              <w:rFonts w:asciiTheme="minorHAnsi" w:eastAsiaTheme="minorEastAsia" w:hAnsiTheme="minorHAnsi" w:cstheme="minorBidi"/>
              <w:noProof/>
              <w:szCs w:val="22"/>
            </w:rPr>
          </w:pPr>
          <w:hyperlink w:anchor="_Toc85711259" w:history="1">
            <w:r w:rsidRPr="002355A5">
              <w:rPr>
                <w:rStyle w:val="Hyperlink"/>
                <w:rFonts w:cs="Arial"/>
                <w:noProof/>
              </w:rPr>
              <w:t>Exam Contingency Plan</w:t>
            </w:r>
            <w:r>
              <w:rPr>
                <w:noProof/>
                <w:webHidden/>
              </w:rPr>
              <w:tab/>
            </w:r>
            <w:r>
              <w:rPr>
                <w:noProof/>
                <w:webHidden/>
              </w:rPr>
              <w:fldChar w:fldCharType="begin"/>
            </w:r>
            <w:r>
              <w:rPr>
                <w:noProof/>
                <w:webHidden/>
              </w:rPr>
              <w:instrText xml:space="preserve"> PAGEREF _Toc85711259 \h </w:instrText>
            </w:r>
            <w:r>
              <w:rPr>
                <w:noProof/>
                <w:webHidden/>
              </w:rPr>
            </w:r>
            <w:r>
              <w:rPr>
                <w:noProof/>
                <w:webHidden/>
              </w:rPr>
              <w:fldChar w:fldCharType="separate"/>
            </w:r>
            <w:r>
              <w:rPr>
                <w:noProof/>
                <w:webHidden/>
              </w:rPr>
              <w:t>7</w:t>
            </w:r>
            <w:r>
              <w:rPr>
                <w:noProof/>
                <w:webHidden/>
              </w:rPr>
              <w:fldChar w:fldCharType="end"/>
            </w:r>
          </w:hyperlink>
        </w:p>
        <w:p w14:paraId="33C0553D" w14:textId="16A915F0" w:rsidR="002A6A0D" w:rsidRDefault="002A6A0D">
          <w:pPr>
            <w:pStyle w:val="TOC2"/>
            <w:tabs>
              <w:tab w:val="right" w:leader="dot" w:pos="10042"/>
            </w:tabs>
            <w:rPr>
              <w:rFonts w:asciiTheme="minorHAnsi" w:eastAsiaTheme="minorEastAsia" w:hAnsiTheme="minorHAnsi" w:cstheme="minorBidi"/>
              <w:noProof/>
              <w:szCs w:val="22"/>
            </w:rPr>
          </w:pPr>
          <w:hyperlink w:anchor="_Toc85711260" w:history="1">
            <w:r w:rsidRPr="002355A5">
              <w:rPr>
                <w:rStyle w:val="Hyperlink"/>
                <w:rFonts w:cs="Arial"/>
                <w:noProof/>
              </w:rPr>
              <w:t>Internal Appeals Procedures</w:t>
            </w:r>
            <w:r>
              <w:rPr>
                <w:noProof/>
                <w:webHidden/>
              </w:rPr>
              <w:tab/>
            </w:r>
            <w:r>
              <w:rPr>
                <w:noProof/>
                <w:webHidden/>
              </w:rPr>
              <w:fldChar w:fldCharType="begin"/>
            </w:r>
            <w:r>
              <w:rPr>
                <w:noProof/>
                <w:webHidden/>
              </w:rPr>
              <w:instrText xml:space="preserve"> PAGEREF _Toc85711260 \h </w:instrText>
            </w:r>
            <w:r>
              <w:rPr>
                <w:noProof/>
                <w:webHidden/>
              </w:rPr>
            </w:r>
            <w:r>
              <w:rPr>
                <w:noProof/>
                <w:webHidden/>
              </w:rPr>
              <w:fldChar w:fldCharType="separate"/>
            </w:r>
            <w:r>
              <w:rPr>
                <w:noProof/>
                <w:webHidden/>
              </w:rPr>
              <w:t>8</w:t>
            </w:r>
            <w:r>
              <w:rPr>
                <w:noProof/>
                <w:webHidden/>
              </w:rPr>
              <w:fldChar w:fldCharType="end"/>
            </w:r>
          </w:hyperlink>
        </w:p>
        <w:p w14:paraId="7492C260" w14:textId="78239B87" w:rsidR="002A6A0D" w:rsidRDefault="002A6A0D">
          <w:pPr>
            <w:pStyle w:val="TOC2"/>
            <w:tabs>
              <w:tab w:val="right" w:leader="dot" w:pos="10042"/>
            </w:tabs>
            <w:rPr>
              <w:rFonts w:asciiTheme="minorHAnsi" w:eastAsiaTheme="minorEastAsia" w:hAnsiTheme="minorHAnsi" w:cstheme="minorBidi"/>
              <w:noProof/>
              <w:szCs w:val="22"/>
            </w:rPr>
          </w:pPr>
          <w:hyperlink w:anchor="_Toc85711261" w:history="1">
            <w:r w:rsidRPr="002355A5">
              <w:rPr>
                <w:rStyle w:val="Hyperlink"/>
                <w:rFonts w:cs="Arial"/>
                <w:noProof/>
              </w:rPr>
              <w:t>Equalities Policy</w:t>
            </w:r>
            <w:r>
              <w:rPr>
                <w:noProof/>
                <w:webHidden/>
              </w:rPr>
              <w:tab/>
            </w:r>
            <w:r>
              <w:rPr>
                <w:noProof/>
                <w:webHidden/>
              </w:rPr>
              <w:fldChar w:fldCharType="begin"/>
            </w:r>
            <w:r>
              <w:rPr>
                <w:noProof/>
                <w:webHidden/>
              </w:rPr>
              <w:instrText xml:space="preserve"> PAGEREF _Toc85711261 \h </w:instrText>
            </w:r>
            <w:r>
              <w:rPr>
                <w:noProof/>
                <w:webHidden/>
              </w:rPr>
            </w:r>
            <w:r>
              <w:rPr>
                <w:noProof/>
                <w:webHidden/>
              </w:rPr>
              <w:fldChar w:fldCharType="separate"/>
            </w:r>
            <w:r>
              <w:rPr>
                <w:noProof/>
                <w:webHidden/>
              </w:rPr>
              <w:t>8</w:t>
            </w:r>
            <w:r>
              <w:rPr>
                <w:noProof/>
                <w:webHidden/>
              </w:rPr>
              <w:fldChar w:fldCharType="end"/>
            </w:r>
          </w:hyperlink>
        </w:p>
        <w:p w14:paraId="3D37C613" w14:textId="2D8E9C80" w:rsidR="002A6A0D" w:rsidRDefault="002A6A0D">
          <w:pPr>
            <w:pStyle w:val="TOC2"/>
            <w:tabs>
              <w:tab w:val="right" w:leader="dot" w:pos="10042"/>
            </w:tabs>
            <w:rPr>
              <w:rFonts w:asciiTheme="minorHAnsi" w:eastAsiaTheme="minorEastAsia" w:hAnsiTheme="minorHAnsi" w:cstheme="minorBidi"/>
              <w:noProof/>
              <w:szCs w:val="22"/>
            </w:rPr>
          </w:pPr>
          <w:hyperlink w:anchor="_Toc85711262" w:history="1">
            <w:r w:rsidRPr="002355A5">
              <w:rPr>
                <w:rStyle w:val="Hyperlink"/>
                <w:rFonts w:cs="Arial"/>
                <w:noProof/>
              </w:rPr>
              <w:t>Complaints and Appeals Procedure (Exams)</w:t>
            </w:r>
            <w:r>
              <w:rPr>
                <w:noProof/>
                <w:webHidden/>
              </w:rPr>
              <w:tab/>
            </w:r>
            <w:r>
              <w:rPr>
                <w:noProof/>
                <w:webHidden/>
              </w:rPr>
              <w:fldChar w:fldCharType="begin"/>
            </w:r>
            <w:r>
              <w:rPr>
                <w:noProof/>
                <w:webHidden/>
              </w:rPr>
              <w:instrText xml:space="preserve"> PAGEREF _Toc85711262 \h </w:instrText>
            </w:r>
            <w:r>
              <w:rPr>
                <w:noProof/>
                <w:webHidden/>
              </w:rPr>
            </w:r>
            <w:r>
              <w:rPr>
                <w:noProof/>
                <w:webHidden/>
              </w:rPr>
              <w:fldChar w:fldCharType="separate"/>
            </w:r>
            <w:r>
              <w:rPr>
                <w:noProof/>
                <w:webHidden/>
              </w:rPr>
              <w:t>8</w:t>
            </w:r>
            <w:r>
              <w:rPr>
                <w:noProof/>
                <w:webHidden/>
              </w:rPr>
              <w:fldChar w:fldCharType="end"/>
            </w:r>
          </w:hyperlink>
        </w:p>
        <w:p w14:paraId="1FB6A1A5" w14:textId="481C8024" w:rsidR="002A6A0D" w:rsidRDefault="002A6A0D">
          <w:pPr>
            <w:pStyle w:val="TOC2"/>
            <w:tabs>
              <w:tab w:val="right" w:leader="dot" w:pos="10042"/>
            </w:tabs>
            <w:rPr>
              <w:rFonts w:asciiTheme="minorHAnsi" w:eastAsiaTheme="minorEastAsia" w:hAnsiTheme="minorHAnsi" w:cstheme="minorBidi"/>
              <w:noProof/>
              <w:szCs w:val="22"/>
            </w:rPr>
          </w:pPr>
          <w:hyperlink w:anchor="_Toc85711263" w:history="1">
            <w:r w:rsidRPr="002355A5">
              <w:rPr>
                <w:rStyle w:val="Hyperlink"/>
                <w:rFonts w:cs="Arial"/>
                <w:noProof/>
              </w:rPr>
              <w:t xml:space="preserve">Child Protection/Safeguarding Policy </w:t>
            </w:r>
            <w:r w:rsidRPr="002A6A0D">
              <w:rPr>
                <w:rStyle w:val="Hyperlink"/>
                <w:rFonts w:cs="Arial"/>
                <w:noProof/>
              </w:rPr>
              <w:t>(Exams)</w:t>
            </w:r>
            <w:r>
              <w:rPr>
                <w:noProof/>
                <w:webHidden/>
              </w:rPr>
              <w:tab/>
            </w:r>
            <w:r>
              <w:rPr>
                <w:noProof/>
                <w:webHidden/>
              </w:rPr>
              <w:fldChar w:fldCharType="begin"/>
            </w:r>
            <w:r>
              <w:rPr>
                <w:noProof/>
                <w:webHidden/>
              </w:rPr>
              <w:instrText xml:space="preserve"> PAGEREF _Toc85711263 \h </w:instrText>
            </w:r>
            <w:r>
              <w:rPr>
                <w:noProof/>
                <w:webHidden/>
              </w:rPr>
            </w:r>
            <w:r>
              <w:rPr>
                <w:noProof/>
                <w:webHidden/>
              </w:rPr>
              <w:fldChar w:fldCharType="separate"/>
            </w:r>
            <w:r>
              <w:rPr>
                <w:noProof/>
                <w:webHidden/>
              </w:rPr>
              <w:t>8</w:t>
            </w:r>
            <w:r>
              <w:rPr>
                <w:noProof/>
                <w:webHidden/>
              </w:rPr>
              <w:fldChar w:fldCharType="end"/>
            </w:r>
          </w:hyperlink>
        </w:p>
        <w:p w14:paraId="3C63E925" w14:textId="48B1CDBF" w:rsidR="002A6A0D" w:rsidRDefault="002A6A0D">
          <w:pPr>
            <w:pStyle w:val="TOC2"/>
            <w:tabs>
              <w:tab w:val="right" w:leader="dot" w:pos="10042"/>
            </w:tabs>
            <w:rPr>
              <w:rFonts w:asciiTheme="minorHAnsi" w:eastAsiaTheme="minorEastAsia" w:hAnsiTheme="minorHAnsi" w:cstheme="minorBidi"/>
              <w:noProof/>
              <w:szCs w:val="22"/>
            </w:rPr>
          </w:pPr>
          <w:hyperlink w:anchor="_Toc85711264" w:history="1">
            <w:r w:rsidRPr="002355A5">
              <w:rPr>
                <w:rStyle w:val="Hyperlink"/>
                <w:rFonts w:cs="Arial"/>
                <w:noProof/>
              </w:rPr>
              <w:t>Data Protection Policy</w:t>
            </w:r>
            <w:r>
              <w:rPr>
                <w:noProof/>
                <w:webHidden/>
              </w:rPr>
              <w:tab/>
            </w:r>
            <w:r>
              <w:rPr>
                <w:noProof/>
                <w:webHidden/>
              </w:rPr>
              <w:fldChar w:fldCharType="begin"/>
            </w:r>
            <w:r>
              <w:rPr>
                <w:noProof/>
                <w:webHidden/>
              </w:rPr>
              <w:instrText xml:space="preserve"> PAGEREF _Toc85711264 \h </w:instrText>
            </w:r>
            <w:r>
              <w:rPr>
                <w:noProof/>
                <w:webHidden/>
              </w:rPr>
            </w:r>
            <w:r>
              <w:rPr>
                <w:noProof/>
                <w:webHidden/>
              </w:rPr>
              <w:fldChar w:fldCharType="separate"/>
            </w:r>
            <w:r>
              <w:rPr>
                <w:noProof/>
                <w:webHidden/>
              </w:rPr>
              <w:t>8</w:t>
            </w:r>
            <w:r>
              <w:rPr>
                <w:noProof/>
                <w:webHidden/>
              </w:rPr>
              <w:fldChar w:fldCharType="end"/>
            </w:r>
          </w:hyperlink>
        </w:p>
        <w:p w14:paraId="5FF3FEBD" w14:textId="1F163D73" w:rsidR="002A6A0D" w:rsidRDefault="002A6A0D">
          <w:pPr>
            <w:pStyle w:val="TOC2"/>
            <w:tabs>
              <w:tab w:val="right" w:leader="dot" w:pos="10042"/>
            </w:tabs>
            <w:rPr>
              <w:rFonts w:asciiTheme="minorHAnsi" w:eastAsiaTheme="minorEastAsia" w:hAnsiTheme="minorHAnsi" w:cstheme="minorBidi"/>
              <w:noProof/>
              <w:szCs w:val="22"/>
            </w:rPr>
          </w:pPr>
          <w:hyperlink w:anchor="_Toc85711265" w:history="1">
            <w:r w:rsidRPr="002355A5">
              <w:rPr>
                <w:rStyle w:val="Hyperlink"/>
                <w:rFonts w:cs="Arial"/>
                <w:noProof/>
              </w:rPr>
              <w:t>Access Arrangements Policy</w:t>
            </w:r>
            <w:r>
              <w:rPr>
                <w:noProof/>
                <w:webHidden/>
              </w:rPr>
              <w:tab/>
            </w:r>
            <w:r>
              <w:rPr>
                <w:noProof/>
                <w:webHidden/>
              </w:rPr>
              <w:fldChar w:fldCharType="begin"/>
            </w:r>
            <w:r>
              <w:rPr>
                <w:noProof/>
                <w:webHidden/>
              </w:rPr>
              <w:instrText xml:space="preserve"> PAGEREF _Toc85711265 \h </w:instrText>
            </w:r>
            <w:r>
              <w:rPr>
                <w:noProof/>
                <w:webHidden/>
              </w:rPr>
            </w:r>
            <w:r>
              <w:rPr>
                <w:noProof/>
                <w:webHidden/>
              </w:rPr>
              <w:fldChar w:fldCharType="separate"/>
            </w:r>
            <w:r>
              <w:rPr>
                <w:noProof/>
                <w:webHidden/>
              </w:rPr>
              <w:t>8</w:t>
            </w:r>
            <w:r>
              <w:rPr>
                <w:noProof/>
                <w:webHidden/>
              </w:rPr>
              <w:fldChar w:fldCharType="end"/>
            </w:r>
          </w:hyperlink>
        </w:p>
        <w:p w14:paraId="2E8091BF" w14:textId="12618152" w:rsidR="002A6A0D" w:rsidRDefault="002A6A0D">
          <w:pPr>
            <w:pStyle w:val="TOC2"/>
            <w:tabs>
              <w:tab w:val="right" w:leader="dot" w:pos="10042"/>
            </w:tabs>
            <w:rPr>
              <w:rFonts w:asciiTheme="minorHAnsi" w:eastAsiaTheme="minorEastAsia" w:hAnsiTheme="minorHAnsi" w:cstheme="minorBidi"/>
              <w:noProof/>
              <w:szCs w:val="22"/>
            </w:rPr>
          </w:pPr>
          <w:hyperlink w:anchor="_Toc85711266" w:history="1">
            <w:r w:rsidRPr="002355A5">
              <w:rPr>
                <w:rStyle w:val="Hyperlink"/>
                <w:rFonts w:cs="Arial"/>
                <w:noProof/>
              </w:rPr>
              <w:t>Conflicts of interest</w:t>
            </w:r>
            <w:r>
              <w:rPr>
                <w:noProof/>
                <w:webHidden/>
              </w:rPr>
              <w:tab/>
            </w:r>
            <w:r>
              <w:rPr>
                <w:noProof/>
                <w:webHidden/>
              </w:rPr>
              <w:fldChar w:fldCharType="begin"/>
            </w:r>
            <w:r>
              <w:rPr>
                <w:noProof/>
                <w:webHidden/>
              </w:rPr>
              <w:instrText xml:space="preserve"> PAGEREF _Toc85711266 \h </w:instrText>
            </w:r>
            <w:r>
              <w:rPr>
                <w:noProof/>
                <w:webHidden/>
              </w:rPr>
            </w:r>
            <w:r>
              <w:rPr>
                <w:noProof/>
                <w:webHidden/>
              </w:rPr>
              <w:fldChar w:fldCharType="separate"/>
            </w:r>
            <w:r>
              <w:rPr>
                <w:noProof/>
                <w:webHidden/>
              </w:rPr>
              <w:t>9</w:t>
            </w:r>
            <w:r>
              <w:rPr>
                <w:noProof/>
                <w:webHidden/>
              </w:rPr>
              <w:fldChar w:fldCharType="end"/>
            </w:r>
          </w:hyperlink>
        </w:p>
        <w:p w14:paraId="1564143F" w14:textId="108BECAB" w:rsidR="002A6A0D" w:rsidRDefault="002A6A0D">
          <w:pPr>
            <w:pStyle w:val="TOC2"/>
            <w:tabs>
              <w:tab w:val="right" w:leader="dot" w:pos="10042"/>
            </w:tabs>
            <w:rPr>
              <w:rFonts w:asciiTheme="minorHAnsi" w:eastAsiaTheme="minorEastAsia" w:hAnsiTheme="minorHAnsi" w:cstheme="minorBidi"/>
              <w:noProof/>
              <w:szCs w:val="22"/>
            </w:rPr>
          </w:pPr>
          <w:hyperlink w:anchor="_Toc85711267" w:history="1">
            <w:r w:rsidRPr="002355A5">
              <w:rPr>
                <w:rStyle w:val="Hyperlink"/>
                <w:rFonts w:cs="Arial"/>
                <w:noProof/>
              </w:rPr>
              <w:t>Conflicts of Interest Policy (Exams)</w:t>
            </w:r>
            <w:r>
              <w:rPr>
                <w:noProof/>
                <w:webHidden/>
              </w:rPr>
              <w:tab/>
            </w:r>
            <w:r>
              <w:rPr>
                <w:noProof/>
                <w:webHidden/>
              </w:rPr>
              <w:fldChar w:fldCharType="begin"/>
            </w:r>
            <w:r>
              <w:rPr>
                <w:noProof/>
                <w:webHidden/>
              </w:rPr>
              <w:instrText xml:space="preserve"> PAGEREF _Toc85711267 \h </w:instrText>
            </w:r>
            <w:r>
              <w:rPr>
                <w:noProof/>
                <w:webHidden/>
              </w:rPr>
            </w:r>
            <w:r>
              <w:rPr>
                <w:noProof/>
                <w:webHidden/>
              </w:rPr>
              <w:fldChar w:fldCharType="separate"/>
            </w:r>
            <w:r>
              <w:rPr>
                <w:noProof/>
                <w:webHidden/>
              </w:rPr>
              <w:t>9</w:t>
            </w:r>
            <w:r>
              <w:rPr>
                <w:noProof/>
                <w:webHidden/>
              </w:rPr>
              <w:fldChar w:fldCharType="end"/>
            </w:r>
          </w:hyperlink>
        </w:p>
        <w:p w14:paraId="3B696FC8" w14:textId="68FD37A6" w:rsidR="002A6A0D" w:rsidRDefault="002A6A0D">
          <w:pPr>
            <w:pStyle w:val="TOC2"/>
            <w:tabs>
              <w:tab w:val="right" w:leader="dot" w:pos="10042"/>
            </w:tabs>
            <w:rPr>
              <w:rFonts w:asciiTheme="minorHAnsi" w:eastAsiaTheme="minorEastAsia" w:hAnsiTheme="minorHAnsi" w:cstheme="minorBidi"/>
              <w:noProof/>
              <w:szCs w:val="22"/>
            </w:rPr>
          </w:pPr>
          <w:hyperlink w:anchor="_Toc85711268" w:history="1">
            <w:r w:rsidRPr="002355A5">
              <w:rPr>
                <w:rStyle w:val="Hyperlink"/>
                <w:rFonts w:cs="Arial"/>
                <w:noProof/>
              </w:rPr>
              <w:t>Centre inspections</w:t>
            </w:r>
            <w:r>
              <w:rPr>
                <w:noProof/>
                <w:webHidden/>
              </w:rPr>
              <w:tab/>
            </w:r>
            <w:r>
              <w:rPr>
                <w:noProof/>
                <w:webHidden/>
              </w:rPr>
              <w:fldChar w:fldCharType="begin"/>
            </w:r>
            <w:r>
              <w:rPr>
                <w:noProof/>
                <w:webHidden/>
              </w:rPr>
              <w:instrText xml:space="preserve"> PAGEREF _Toc85711268 \h </w:instrText>
            </w:r>
            <w:r>
              <w:rPr>
                <w:noProof/>
                <w:webHidden/>
              </w:rPr>
            </w:r>
            <w:r>
              <w:rPr>
                <w:noProof/>
                <w:webHidden/>
              </w:rPr>
              <w:fldChar w:fldCharType="separate"/>
            </w:r>
            <w:r>
              <w:rPr>
                <w:noProof/>
                <w:webHidden/>
              </w:rPr>
              <w:t>9</w:t>
            </w:r>
            <w:r>
              <w:rPr>
                <w:noProof/>
                <w:webHidden/>
              </w:rPr>
              <w:fldChar w:fldCharType="end"/>
            </w:r>
          </w:hyperlink>
        </w:p>
        <w:p w14:paraId="56F21CA7" w14:textId="3AE8017C" w:rsidR="002A6A0D" w:rsidRDefault="002A6A0D">
          <w:pPr>
            <w:pStyle w:val="TOC1"/>
            <w:tabs>
              <w:tab w:val="right" w:leader="dot" w:pos="10042"/>
            </w:tabs>
            <w:rPr>
              <w:rFonts w:asciiTheme="minorHAnsi" w:eastAsiaTheme="minorEastAsia" w:hAnsiTheme="minorHAnsi" w:cstheme="minorBidi"/>
              <w:noProof/>
              <w:szCs w:val="22"/>
            </w:rPr>
          </w:pPr>
          <w:hyperlink w:anchor="_Toc85711269" w:history="1">
            <w:r w:rsidRPr="002355A5">
              <w:rPr>
                <w:rStyle w:val="Hyperlink"/>
                <w:rFonts w:cs="Arial"/>
                <w:noProof/>
              </w:rPr>
              <w:t>The exam cycle</w:t>
            </w:r>
            <w:r>
              <w:rPr>
                <w:noProof/>
                <w:webHidden/>
              </w:rPr>
              <w:tab/>
            </w:r>
            <w:r>
              <w:rPr>
                <w:noProof/>
                <w:webHidden/>
              </w:rPr>
              <w:fldChar w:fldCharType="begin"/>
            </w:r>
            <w:r>
              <w:rPr>
                <w:noProof/>
                <w:webHidden/>
              </w:rPr>
              <w:instrText xml:space="preserve"> PAGEREF _Toc85711269 \h </w:instrText>
            </w:r>
            <w:r>
              <w:rPr>
                <w:noProof/>
                <w:webHidden/>
              </w:rPr>
            </w:r>
            <w:r>
              <w:rPr>
                <w:noProof/>
                <w:webHidden/>
              </w:rPr>
              <w:fldChar w:fldCharType="separate"/>
            </w:r>
            <w:r>
              <w:rPr>
                <w:noProof/>
                <w:webHidden/>
              </w:rPr>
              <w:t>11</w:t>
            </w:r>
            <w:r>
              <w:rPr>
                <w:noProof/>
                <w:webHidden/>
              </w:rPr>
              <w:fldChar w:fldCharType="end"/>
            </w:r>
          </w:hyperlink>
        </w:p>
        <w:p w14:paraId="21421A12" w14:textId="166EC26F" w:rsidR="002A6A0D" w:rsidRDefault="002A6A0D">
          <w:pPr>
            <w:pStyle w:val="TOC2"/>
            <w:tabs>
              <w:tab w:val="right" w:leader="dot" w:pos="10042"/>
            </w:tabs>
            <w:rPr>
              <w:rFonts w:asciiTheme="minorHAnsi" w:eastAsiaTheme="minorEastAsia" w:hAnsiTheme="minorHAnsi" w:cstheme="minorBidi"/>
              <w:noProof/>
              <w:szCs w:val="22"/>
            </w:rPr>
          </w:pPr>
          <w:hyperlink w:anchor="_Toc85711270" w:history="1">
            <w:r w:rsidRPr="002355A5">
              <w:rPr>
                <w:rStyle w:val="Hyperlink"/>
                <w:rFonts w:cs="Arial"/>
                <w:noProof/>
              </w:rPr>
              <w:t>Planning: roles and responsibilities</w:t>
            </w:r>
            <w:r>
              <w:rPr>
                <w:noProof/>
                <w:webHidden/>
              </w:rPr>
              <w:tab/>
            </w:r>
            <w:r>
              <w:rPr>
                <w:noProof/>
                <w:webHidden/>
              </w:rPr>
              <w:fldChar w:fldCharType="begin"/>
            </w:r>
            <w:r>
              <w:rPr>
                <w:noProof/>
                <w:webHidden/>
              </w:rPr>
              <w:instrText xml:space="preserve"> PAGEREF _Toc85711270 \h </w:instrText>
            </w:r>
            <w:r>
              <w:rPr>
                <w:noProof/>
                <w:webHidden/>
              </w:rPr>
            </w:r>
            <w:r>
              <w:rPr>
                <w:noProof/>
                <w:webHidden/>
              </w:rPr>
              <w:fldChar w:fldCharType="separate"/>
            </w:r>
            <w:r>
              <w:rPr>
                <w:noProof/>
                <w:webHidden/>
              </w:rPr>
              <w:t>11</w:t>
            </w:r>
            <w:r>
              <w:rPr>
                <w:noProof/>
                <w:webHidden/>
              </w:rPr>
              <w:fldChar w:fldCharType="end"/>
            </w:r>
          </w:hyperlink>
        </w:p>
        <w:p w14:paraId="7FEEF17D" w14:textId="4A259ABA" w:rsidR="002A6A0D" w:rsidRDefault="002A6A0D">
          <w:pPr>
            <w:pStyle w:val="TOC3"/>
            <w:tabs>
              <w:tab w:val="right" w:leader="dot" w:pos="10042"/>
            </w:tabs>
            <w:rPr>
              <w:rFonts w:asciiTheme="minorHAnsi" w:eastAsiaTheme="minorEastAsia" w:hAnsiTheme="minorHAnsi" w:cstheme="minorBidi"/>
              <w:noProof/>
              <w:szCs w:val="22"/>
            </w:rPr>
          </w:pPr>
          <w:hyperlink w:anchor="_Toc85711271" w:history="1">
            <w:r w:rsidRPr="002355A5">
              <w:rPr>
                <w:rStyle w:val="Hyperlink"/>
                <w:rFonts w:cs="Arial"/>
                <w:noProof/>
              </w:rPr>
              <w:t>Information sharing</w:t>
            </w:r>
            <w:r>
              <w:rPr>
                <w:noProof/>
                <w:webHidden/>
              </w:rPr>
              <w:tab/>
            </w:r>
            <w:r>
              <w:rPr>
                <w:noProof/>
                <w:webHidden/>
              </w:rPr>
              <w:fldChar w:fldCharType="begin"/>
            </w:r>
            <w:r>
              <w:rPr>
                <w:noProof/>
                <w:webHidden/>
              </w:rPr>
              <w:instrText xml:space="preserve"> PAGEREF _Toc85711271 \h </w:instrText>
            </w:r>
            <w:r>
              <w:rPr>
                <w:noProof/>
                <w:webHidden/>
              </w:rPr>
            </w:r>
            <w:r>
              <w:rPr>
                <w:noProof/>
                <w:webHidden/>
              </w:rPr>
              <w:fldChar w:fldCharType="separate"/>
            </w:r>
            <w:r>
              <w:rPr>
                <w:noProof/>
                <w:webHidden/>
              </w:rPr>
              <w:t>11</w:t>
            </w:r>
            <w:r>
              <w:rPr>
                <w:noProof/>
                <w:webHidden/>
              </w:rPr>
              <w:fldChar w:fldCharType="end"/>
            </w:r>
          </w:hyperlink>
        </w:p>
        <w:p w14:paraId="0CB33728" w14:textId="13FB4955" w:rsidR="002A6A0D" w:rsidRDefault="002A6A0D">
          <w:pPr>
            <w:pStyle w:val="TOC3"/>
            <w:tabs>
              <w:tab w:val="right" w:leader="dot" w:pos="10042"/>
            </w:tabs>
            <w:rPr>
              <w:rFonts w:asciiTheme="minorHAnsi" w:eastAsiaTheme="minorEastAsia" w:hAnsiTheme="minorHAnsi" w:cstheme="minorBidi"/>
              <w:noProof/>
              <w:szCs w:val="22"/>
            </w:rPr>
          </w:pPr>
          <w:hyperlink w:anchor="_Toc85711272" w:history="1">
            <w:r w:rsidRPr="002355A5">
              <w:rPr>
                <w:rStyle w:val="Hyperlink"/>
                <w:rFonts w:cs="Arial"/>
                <w:noProof/>
              </w:rPr>
              <w:t>Information gathering</w:t>
            </w:r>
            <w:r>
              <w:rPr>
                <w:noProof/>
                <w:webHidden/>
              </w:rPr>
              <w:tab/>
            </w:r>
            <w:r>
              <w:rPr>
                <w:noProof/>
                <w:webHidden/>
              </w:rPr>
              <w:fldChar w:fldCharType="begin"/>
            </w:r>
            <w:r>
              <w:rPr>
                <w:noProof/>
                <w:webHidden/>
              </w:rPr>
              <w:instrText xml:space="preserve"> PAGEREF _Toc85711272 \h </w:instrText>
            </w:r>
            <w:r>
              <w:rPr>
                <w:noProof/>
                <w:webHidden/>
              </w:rPr>
            </w:r>
            <w:r>
              <w:rPr>
                <w:noProof/>
                <w:webHidden/>
              </w:rPr>
              <w:fldChar w:fldCharType="separate"/>
            </w:r>
            <w:r>
              <w:rPr>
                <w:noProof/>
                <w:webHidden/>
              </w:rPr>
              <w:t>11</w:t>
            </w:r>
            <w:r>
              <w:rPr>
                <w:noProof/>
                <w:webHidden/>
              </w:rPr>
              <w:fldChar w:fldCharType="end"/>
            </w:r>
          </w:hyperlink>
        </w:p>
        <w:p w14:paraId="5257BEFD" w14:textId="1132E5FD" w:rsidR="002A6A0D" w:rsidRDefault="002A6A0D">
          <w:pPr>
            <w:pStyle w:val="TOC3"/>
            <w:tabs>
              <w:tab w:val="right" w:leader="dot" w:pos="10042"/>
            </w:tabs>
            <w:rPr>
              <w:rFonts w:asciiTheme="minorHAnsi" w:eastAsiaTheme="minorEastAsia" w:hAnsiTheme="minorHAnsi" w:cstheme="minorBidi"/>
              <w:noProof/>
              <w:szCs w:val="22"/>
            </w:rPr>
          </w:pPr>
          <w:hyperlink w:anchor="_Toc85711273" w:history="1">
            <w:r w:rsidRPr="002355A5">
              <w:rPr>
                <w:rStyle w:val="Hyperlink"/>
                <w:rFonts w:cs="Arial"/>
                <w:noProof/>
              </w:rPr>
              <w:t>Access arrangements</w:t>
            </w:r>
            <w:r>
              <w:rPr>
                <w:noProof/>
                <w:webHidden/>
              </w:rPr>
              <w:tab/>
            </w:r>
            <w:r>
              <w:rPr>
                <w:noProof/>
                <w:webHidden/>
              </w:rPr>
              <w:fldChar w:fldCharType="begin"/>
            </w:r>
            <w:r>
              <w:rPr>
                <w:noProof/>
                <w:webHidden/>
              </w:rPr>
              <w:instrText xml:space="preserve"> PAGEREF _Toc85711273 \h </w:instrText>
            </w:r>
            <w:r>
              <w:rPr>
                <w:noProof/>
                <w:webHidden/>
              </w:rPr>
            </w:r>
            <w:r>
              <w:rPr>
                <w:noProof/>
                <w:webHidden/>
              </w:rPr>
              <w:fldChar w:fldCharType="separate"/>
            </w:r>
            <w:r>
              <w:rPr>
                <w:noProof/>
                <w:webHidden/>
              </w:rPr>
              <w:t>12</w:t>
            </w:r>
            <w:r>
              <w:rPr>
                <w:noProof/>
                <w:webHidden/>
              </w:rPr>
              <w:fldChar w:fldCharType="end"/>
            </w:r>
          </w:hyperlink>
        </w:p>
        <w:p w14:paraId="0B46D85D" w14:textId="33E4420C" w:rsidR="002A6A0D" w:rsidRDefault="002A6A0D">
          <w:pPr>
            <w:pStyle w:val="TOC2"/>
            <w:tabs>
              <w:tab w:val="right" w:leader="dot" w:pos="10042"/>
            </w:tabs>
            <w:rPr>
              <w:rFonts w:asciiTheme="minorHAnsi" w:eastAsiaTheme="minorEastAsia" w:hAnsiTheme="minorHAnsi" w:cstheme="minorBidi"/>
              <w:noProof/>
              <w:szCs w:val="22"/>
            </w:rPr>
          </w:pPr>
          <w:hyperlink w:anchor="_Toc85711274" w:history="1">
            <w:r w:rsidRPr="002355A5">
              <w:rPr>
                <w:rStyle w:val="Hyperlink"/>
                <w:rFonts w:cs="Arial"/>
                <w:noProof/>
              </w:rPr>
              <w:t>Word Processor Policy (Exams)</w:t>
            </w:r>
            <w:r>
              <w:rPr>
                <w:noProof/>
                <w:webHidden/>
              </w:rPr>
              <w:tab/>
            </w:r>
            <w:r>
              <w:rPr>
                <w:noProof/>
                <w:webHidden/>
              </w:rPr>
              <w:fldChar w:fldCharType="begin"/>
            </w:r>
            <w:r>
              <w:rPr>
                <w:noProof/>
                <w:webHidden/>
              </w:rPr>
              <w:instrText xml:space="preserve"> PAGEREF _Toc85711274 \h </w:instrText>
            </w:r>
            <w:r>
              <w:rPr>
                <w:noProof/>
                <w:webHidden/>
              </w:rPr>
            </w:r>
            <w:r>
              <w:rPr>
                <w:noProof/>
                <w:webHidden/>
              </w:rPr>
              <w:fldChar w:fldCharType="separate"/>
            </w:r>
            <w:r>
              <w:rPr>
                <w:noProof/>
                <w:webHidden/>
              </w:rPr>
              <w:t>12</w:t>
            </w:r>
            <w:r>
              <w:rPr>
                <w:noProof/>
                <w:webHidden/>
              </w:rPr>
              <w:fldChar w:fldCharType="end"/>
            </w:r>
          </w:hyperlink>
        </w:p>
        <w:p w14:paraId="37E72334" w14:textId="174625F4" w:rsidR="002A6A0D" w:rsidRDefault="002A6A0D">
          <w:pPr>
            <w:pStyle w:val="TOC3"/>
            <w:tabs>
              <w:tab w:val="right" w:leader="dot" w:pos="10042"/>
            </w:tabs>
            <w:rPr>
              <w:rFonts w:asciiTheme="minorHAnsi" w:eastAsiaTheme="minorEastAsia" w:hAnsiTheme="minorHAnsi" w:cstheme="minorBidi"/>
              <w:noProof/>
              <w:szCs w:val="22"/>
            </w:rPr>
          </w:pPr>
          <w:hyperlink w:anchor="_Toc85711275" w:history="1">
            <w:r w:rsidRPr="002355A5">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_Toc85711275 \h </w:instrText>
            </w:r>
            <w:r>
              <w:rPr>
                <w:noProof/>
                <w:webHidden/>
              </w:rPr>
            </w:r>
            <w:r>
              <w:rPr>
                <w:noProof/>
                <w:webHidden/>
              </w:rPr>
              <w:fldChar w:fldCharType="separate"/>
            </w:r>
            <w:r>
              <w:rPr>
                <w:noProof/>
                <w:webHidden/>
              </w:rPr>
              <w:t>12</w:t>
            </w:r>
            <w:r>
              <w:rPr>
                <w:noProof/>
                <w:webHidden/>
              </w:rPr>
              <w:fldChar w:fldCharType="end"/>
            </w:r>
          </w:hyperlink>
        </w:p>
        <w:p w14:paraId="393E5D4E" w14:textId="1DAA6C08" w:rsidR="002A6A0D" w:rsidRDefault="002A6A0D">
          <w:pPr>
            <w:pStyle w:val="TOC3"/>
            <w:tabs>
              <w:tab w:val="right" w:leader="dot" w:pos="10042"/>
            </w:tabs>
            <w:rPr>
              <w:rFonts w:asciiTheme="minorHAnsi" w:eastAsiaTheme="minorEastAsia" w:hAnsiTheme="minorHAnsi" w:cstheme="minorBidi"/>
              <w:noProof/>
              <w:szCs w:val="22"/>
            </w:rPr>
          </w:pPr>
          <w:hyperlink w:anchor="_Toc85711276" w:history="1">
            <w:r w:rsidRPr="002355A5">
              <w:rPr>
                <w:rStyle w:val="Hyperlink"/>
                <w:rFonts w:cs="Tahoma"/>
                <w:noProof/>
              </w:rPr>
              <w:t>Invigilation</w:t>
            </w:r>
            <w:r>
              <w:rPr>
                <w:noProof/>
                <w:webHidden/>
              </w:rPr>
              <w:tab/>
            </w:r>
            <w:r>
              <w:rPr>
                <w:noProof/>
                <w:webHidden/>
              </w:rPr>
              <w:fldChar w:fldCharType="begin"/>
            </w:r>
            <w:r>
              <w:rPr>
                <w:noProof/>
                <w:webHidden/>
              </w:rPr>
              <w:instrText xml:space="preserve"> PAGEREF _Toc85711276 \h </w:instrText>
            </w:r>
            <w:r>
              <w:rPr>
                <w:noProof/>
                <w:webHidden/>
              </w:rPr>
            </w:r>
            <w:r>
              <w:rPr>
                <w:noProof/>
                <w:webHidden/>
              </w:rPr>
              <w:fldChar w:fldCharType="separate"/>
            </w:r>
            <w:r>
              <w:rPr>
                <w:noProof/>
                <w:webHidden/>
              </w:rPr>
              <w:t>13</w:t>
            </w:r>
            <w:r>
              <w:rPr>
                <w:noProof/>
                <w:webHidden/>
              </w:rPr>
              <w:fldChar w:fldCharType="end"/>
            </w:r>
          </w:hyperlink>
        </w:p>
        <w:p w14:paraId="288E43E4" w14:textId="61255A48" w:rsidR="002A6A0D" w:rsidRDefault="002A6A0D">
          <w:pPr>
            <w:pStyle w:val="TOC2"/>
            <w:tabs>
              <w:tab w:val="right" w:leader="dot" w:pos="10042"/>
            </w:tabs>
            <w:rPr>
              <w:rFonts w:asciiTheme="minorHAnsi" w:eastAsiaTheme="minorEastAsia" w:hAnsiTheme="minorHAnsi" w:cstheme="minorBidi"/>
              <w:noProof/>
              <w:szCs w:val="22"/>
            </w:rPr>
          </w:pPr>
          <w:hyperlink w:anchor="_Toc85711277" w:history="1">
            <w:r w:rsidRPr="002355A5">
              <w:rPr>
                <w:rStyle w:val="Hyperlink"/>
                <w:rFonts w:cs="Arial"/>
                <w:noProof/>
              </w:rPr>
              <w:t>Entries: roles and responsibilities</w:t>
            </w:r>
            <w:r>
              <w:rPr>
                <w:noProof/>
                <w:webHidden/>
              </w:rPr>
              <w:tab/>
            </w:r>
            <w:r>
              <w:rPr>
                <w:noProof/>
                <w:webHidden/>
              </w:rPr>
              <w:fldChar w:fldCharType="begin"/>
            </w:r>
            <w:r>
              <w:rPr>
                <w:noProof/>
                <w:webHidden/>
              </w:rPr>
              <w:instrText xml:space="preserve"> PAGEREF _Toc85711277 \h </w:instrText>
            </w:r>
            <w:r>
              <w:rPr>
                <w:noProof/>
                <w:webHidden/>
              </w:rPr>
            </w:r>
            <w:r>
              <w:rPr>
                <w:noProof/>
                <w:webHidden/>
              </w:rPr>
              <w:fldChar w:fldCharType="separate"/>
            </w:r>
            <w:r>
              <w:rPr>
                <w:noProof/>
                <w:webHidden/>
              </w:rPr>
              <w:t>14</w:t>
            </w:r>
            <w:r>
              <w:rPr>
                <w:noProof/>
                <w:webHidden/>
              </w:rPr>
              <w:fldChar w:fldCharType="end"/>
            </w:r>
          </w:hyperlink>
        </w:p>
        <w:p w14:paraId="74CF5166" w14:textId="58EABC63" w:rsidR="002A6A0D" w:rsidRDefault="002A6A0D">
          <w:pPr>
            <w:pStyle w:val="TOC3"/>
            <w:tabs>
              <w:tab w:val="right" w:leader="dot" w:pos="10042"/>
            </w:tabs>
            <w:rPr>
              <w:rFonts w:asciiTheme="minorHAnsi" w:eastAsiaTheme="minorEastAsia" w:hAnsiTheme="minorHAnsi" w:cstheme="minorBidi"/>
              <w:noProof/>
              <w:szCs w:val="22"/>
            </w:rPr>
          </w:pPr>
          <w:hyperlink w:anchor="_Toc85711278" w:history="1">
            <w:r w:rsidRPr="002355A5">
              <w:rPr>
                <w:rStyle w:val="Hyperlink"/>
                <w:rFonts w:cs="Tahoma"/>
                <w:noProof/>
              </w:rPr>
              <w:t>Estimated entries</w:t>
            </w:r>
            <w:r>
              <w:rPr>
                <w:noProof/>
                <w:webHidden/>
              </w:rPr>
              <w:tab/>
            </w:r>
            <w:r>
              <w:rPr>
                <w:noProof/>
                <w:webHidden/>
              </w:rPr>
              <w:fldChar w:fldCharType="begin"/>
            </w:r>
            <w:r>
              <w:rPr>
                <w:noProof/>
                <w:webHidden/>
              </w:rPr>
              <w:instrText xml:space="preserve"> PAGEREF _Toc85711278 \h </w:instrText>
            </w:r>
            <w:r>
              <w:rPr>
                <w:noProof/>
                <w:webHidden/>
              </w:rPr>
            </w:r>
            <w:r>
              <w:rPr>
                <w:noProof/>
                <w:webHidden/>
              </w:rPr>
              <w:fldChar w:fldCharType="separate"/>
            </w:r>
            <w:r>
              <w:rPr>
                <w:noProof/>
                <w:webHidden/>
              </w:rPr>
              <w:t>14</w:t>
            </w:r>
            <w:r>
              <w:rPr>
                <w:noProof/>
                <w:webHidden/>
              </w:rPr>
              <w:fldChar w:fldCharType="end"/>
            </w:r>
          </w:hyperlink>
        </w:p>
        <w:p w14:paraId="5072B283" w14:textId="7C4BE50D" w:rsidR="002A6A0D" w:rsidRDefault="002A6A0D">
          <w:pPr>
            <w:pStyle w:val="TOC3"/>
            <w:tabs>
              <w:tab w:val="right" w:leader="dot" w:pos="10042"/>
            </w:tabs>
            <w:rPr>
              <w:rFonts w:asciiTheme="minorHAnsi" w:eastAsiaTheme="minorEastAsia" w:hAnsiTheme="minorHAnsi" w:cstheme="minorBidi"/>
              <w:noProof/>
              <w:szCs w:val="22"/>
            </w:rPr>
          </w:pPr>
          <w:hyperlink w:anchor="_Toc85711279" w:history="1">
            <w:r w:rsidRPr="002355A5">
              <w:rPr>
                <w:rStyle w:val="Hyperlink"/>
                <w:rFonts w:cs="Tahoma"/>
                <w:noProof/>
              </w:rPr>
              <w:t>Final entries</w:t>
            </w:r>
            <w:r>
              <w:rPr>
                <w:noProof/>
                <w:webHidden/>
              </w:rPr>
              <w:tab/>
            </w:r>
            <w:r>
              <w:rPr>
                <w:noProof/>
                <w:webHidden/>
              </w:rPr>
              <w:fldChar w:fldCharType="begin"/>
            </w:r>
            <w:r>
              <w:rPr>
                <w:noProof/>
                <w:webHidden/>
              </w:rPr>
              <w:instrText xml:space="preserve"> PAGEREF _Toc85711279 \h </w:instrText>
            </w:r>
            <w:r>
              <w:rPr>
                <w:noProof/>
                <w:webHidden/>
              </w:rPr>
            </w:r>
            <w:r>
              <w:rPr>
                <w:noProof/>
                <w:webHidden/>
              </w:rPr>
              <w:fldChar w:fldCharType="separate"/>
            </w:r>
            <w:r>
              <w:rPr>
                <w:noProof/>
                <w:webHidden/>
              </w:rPr>
              <w:t>14</w:t>
            </w:r>
            <w:r>
              <w:rPr>
                <w:noProof/>
                <w:webHidden/>
              </w:rPr>
              <w:fldChar w:fldCharType="end"/>
            </w:r>
          </w:hyperlink>
        </w:p>
        <w:p w14:paraId="5B371A30" w14:textId="6604C3CC" w:rsidR="002A6A0D" w:rsidRDefault="002A6A0D">
          <w:pPr>
            <w:pStyle w:val="TOC3"/>
            <w:tabs>
              <w:tab w:val="right" w:leader="dot" w:pos="10042"/>
            </w:tabs>
            <w:rPr>
              <w:rFonts w:asciiTheme="minorHAnsi" w:eastAsiaTheme="minorEastAsia" w:hAnsiTheme="minorHAnsi" w:cstheme="minorBidi"/>
              <w:noProof/>
              <w:szCs w:val="22"/>
            </w:rPr>
          </w:pPr>
          <w:hyperlink w:anchor="_Toc85711280" w:history="1">
            <w:r w:rsidRPr="002355A5">
              <w:rPr>
                <w:rStyle w:val="Hyperlink"/>
                <w:rFonts w:cs="Tahoma"/>
                <w:noProof/>
              </w:rPr>
              <w:t>Entry fees</w:t>
            </w:r>
            <w:r>
              <w:rPr>
                <w:noProof/>
                <w:webHidden/>
              </w:rPr>
              <w:tab/>
            </w:r>
            <w:r>
              <w:rPr>
                <w:noProof/>
                <w:webHidden/>
              </w:rPr>
              <w:fldChar w:fldCharType="begin"/>
            </w:r>
            <w:r>
              <w:rPr>
                <w:noProof/>
                <w:webHidden/>
              </w:rPr>
              <w:instrText xml:space="preserve"> PAGEREF _Toc85711280 \h </w:instrText>
            </w:r>
            <w:r>
              <w:rPr>
                <w:noProof/>
                <w:webHidden/>
              </w:rPr>
            </w:r>
            <w:r>
              <w:rPr>
                <w:noProof/>
                <w:webHidden/>
              </w:rPr>
              <w:fldChar w:fldCharType="separate"/>
            </w:r>
            <w:r>
              <w:rPr>
                <w:noProof/>
                <w:webHidden/>
              </w:rPr>
              <w:t>15</w:t>
            </w:r>
            <w:r>
              <w:rPr>
                <w:noProof/>
                <w:webHidden/>
              </w:rPr>
              <w:fldChar w:fldCharType="end"/>
            </w:r>
          </w:hyperlink>
        </w:p>
        <w:p w14:paraId="6BF49208" w14:textId="5901A0E6" w:rsidR="002A6A0D" w:rsidRDefault="002A6A0D">
          <w:pPr>
            <w:pStyle w:val="TOC3"/>
            <w:tabs>
              <w:tab w:val="right" w:leader="dot" w:pos="10042"/>
            </w:tabs>
            <w:rPr>
              <w:rFonts w:asciiTheme="minorHAnsi" w:eastAsiaTheme="minorEastAsia" w:hAnsiTheme="minorHAnsi" w:cstheme="minorBidi"/>
              <w:noProof/>
              <w:szCs w:val="22"/>
            </w:rPr>
          </w:pPr>
          <w:hyperlink w:anchor="_Toc85711281" w:history="1">
            <w:r w:rsidRPr="002355A5">
              <w:rPr>
                <w:rStyle w:val="Hyperlink"/>
                <w:rFonts w:cs="Tahoma"/>
                <w:noProof/>
              </w:rPr>
              <w:t>Late entries</w:t>
            </w:r>
            <w:r>
              <w:rPr>
                <w:noProof/>
                <w:webHidden/>
              </w:rPr>
              <w:tab/>
            </w:r>
            <w:r>
              <w:rPr>
                <w:noProof/>
                <w:webHidden/>
              </w:rPr>
              <w:fldChar w:fldCharType="begin"/>
            </w:r>
            <w:r>
              <w:rPr>
                <w:noProof/>
                <w:webHidden/>
              </w:rPr>
              <w:instrText xml:space="preserve"> PAGEREF _Toc85711281 \h </w:instrText>
            </w:r>
            <w:r>
              <w:rPr>
                <w:noProof/>
                <w:webHidden/>
              </w:rPr>
            </w:r>
            <w:r>
              <w:rPr>
                <w:noProof/>
                <w:webHidden/>
              </w:rPr>
              <w:fldChar w:fldCharType="separate"/>
            </w:r>
            <w:r>
              <w:rPr>
                <w:noProof/>
                <w:webHidden/>
              </w:rPr>
              <w:t>15</w:t>
            </w:r>
            <w:r>
              <w:rPr>
                <w:noProof/>
                <w:webHidden/>
              </w:rPr>
              <w:fldChar w:fldCharType="end"/>
            </w:r>
          </w:hyperlink>
        </w:p>
        <w:p w14:paraId="20931AA5" w14:textId="2EA53E27" w:rsidR="002A6A0D" w:rsidRDefault="002A6A0D">
          <w:pPr>
            <w:pStyle w:val="TOC3"/>
            <w:tabs>
              <w:tab w:val="right" w:leader="dot" w:pos="10042"/>
            </w:tabs>
            <w:rPr>
              <w:rFonts w:asciiTheme="minorHAnsi" w:eastAsiaTheme="minorEastAsia" w:hAnsiTheme="minorHAnsi" w:cstheme="minorBidi"/>
              <w:noProof/>
              <w:szCs w:val="22"/>
            </w:rPr>
          </w:pPr>
          <w:hyperlink w:anchor="_Toc85711282" w:history="1">
            <w:r w:rsidRPr="002355A5">
              <w:rPr>
                <w:rStyle w:val="Hyperlink"/>
                <w:rFonts w:cs="Tahoma"/>
                <w:noProof/>
              </w:rPr>
              <w:t>Re-sit entries</w:t>
            </w:r>
            <w:r>
              <w:rPr>
                <w:noProof/>
                <w:webHidden/>
              </w:rPr>
              <w:tab/>
            </w:r>
            <w:r>
              <w:rPr>
                <w:noProof/>
                <w:webHidden/>
              </w:rPr>
              <w:fldChar w:fldCharType="begin"/>
            </w:r>
            <w:r>
              <w:rPr>
                <w:noProof/>
                <w:webHidden/>
              </w:rPr>
              <w:instrText xml:space="preserve"> PAGEREF _Toc85711282 \h </w:instrText>
            </w:r>
            <w:r>
              <w:rPr>
                <w:noProof/>
                <w:webHidden/>
              </w:rPr>
            </w:r>
            <w:r>
              <w:rPr>
                <w:noProof/>
                <w:webHidden/>
              </w:rPr>
              <w:fldChar w:fldCharType="separate"/>
            </w:r>
            <w:r>
              <w:rPr>
                <w:noProof/>
                <w:webHidden/>
              </w:rPr>
              <w:t>15</w:t>
            </w:r>
            <w:r>
              <w:rPr>
                <w:noProof/>
                <w:webHidden/>
              </w:rPr>
              <w:fldChar w:fldCharType="end"/>
            </w:r>
          </w:hyperlink>
        </w:p>
        <w:p w14:paraId="4671E869" w14:textId="096D1F20" w:rsidR="002A6A0D" w:rsidRDefault="002A6A0D">
          <w:pPr>
            <w:pStyle w:val="TOC3"/>
            <w:tabs>
              <w:tab w:val="right" w:leader="dot" w:pos="10042"/>
            </w:tabs>
            <w:rPr>
              <w:rFonts w:asciiTheme="minorHAnsi" w:eastAsiaTheme="minorEastAsia" w:hAnsiTheme="minorHAnsi" w:cstheme="minorBidi"/>
              <w:noProof/>
              <w:szCs w:val="22"/>
            </w:rPr>
          </w:pPr>
          <w:hyperlink w:anchor="_Toc85711283" w:history="1">
            <w:r w:rsidRPr="002355A5">
              <w:rPr>
                <w:rStyle w:val="Hyperlink"/>
                <w:rFonts w:cs="Tahoma"/>
                <w:noProof/>
              </w:rPr>
              <w:t>Candidate statements of entry</w:t>
            </w:r>
            <w:r>
              <w:rPr>
                <w:noProof/>
                <w:webHidden/>
              </w:rPr>
              <w:tab/>
            </w:r>
            <w:r>
              <w:rPr>
                <w:noProof/>
                <w:webHidden/>
              </w:rPr>
              <w:fldChar w:fldCharType="begin"/>
            </w:r>
            <w:r>
              <w:rPr>
                <w:noProof/>
                <w:webHidden/>
              </w:rPr>
              <w:instrText xml:space="preserve"> PAGEREF _Toc85711283 \h </w:instrText>
            </w:r>
            <w:r>
              <w:rPr>
                <w:noProof/>
                <w:webHidden/>
              </w:rPr>
            </w:r>
            <w:r>
              <w:rPr>
                <w:noProof/>
                <w:webHidden/>
              </w:rPr>
              <w:fldChar w:fldCharType="separate"/>
            </w:r>
            <w:r>
              <w:rPr>
                <w:noProof/>
                <w:webHidden/>
              </w:rPr>
              <w:t>15</w:t>
            </w:r>
            <w:r>
              <w:rPr>
                <w:noProof/>
                <w:webHidden/>
              </w:rPr>
              <w:fldChar w:fldCharType="end"/>
            </w:r>
          </w:hyperlink>
        </w:p>
        <w:p w14:paraId="1AEDCE07" w14:textId="5081D23C" w:rsidR="002A6A0D" w:rsidRDefault="002A6A0D">
          <w:pPr>
            <w:pStyle w:val="TOC2"/>
            <w:tabs>
              <w:tab w:val="right" w:leader="dot" w:pos="10042"/>
            </w:tabs>
            <w:rPr>
              <w:rFonts w:asciiTheme="minorHAnsi" w:eastAsiaTheme="minorEastAsia" w:hAnsiTheme="minorHAnsi" w:cstheme="minorBidi"/>
              <w:noProof/>
              <w:szCs w:val="22"/>
            </w:rPr>
          </w:pPr>
          <w:hyperlink w:anchor="_Toc85711284" w:history="1">
            <w:r w:rsidRPr="002355A5">
              <w:rPr>
                <w:rStyle w:val="Hyperlink"/>
                <w:rFonts w:cs="Arial"/>
                <w:noProof/>
              </w:rPr>
              <w:t>Pre-exams: roles and responsibilities</w:t>
            </w:r>
            <w:r>
              <w:rPr>
                <w:noProof/>
                <w:webHidden/>
              </w:rPr>
              <w:tab/>
            </w:r>
            <w:r>
              <w:rPr>
                <w:noProof/>
                <w:webHidden/>
              </w:rPr>
              <w:fldChar w:fldCharType="begin"/>
            </w:r>
            <w:r>
              <w:rPr>
                <w:noProof/>
                <w:webHidden/>
              </w:rPr>
              <w:instrText xml:space="preserve"> PAGEREF _Toc85711284 \h </w:instrText>
            </w:r>
            <w:r>
              <w:rPr>
                <w:noProof/>
                <w:webHidden/>
              </w:rPr>
            </w:r>
            <w:r>
              <w:rPr>
                <w:noProof/>
                <w:webHidden/>
              </w:rPr>
              <w:fldChar w:fldCharType="separate"/>
            </w:r>
            <w:r>
              <w:rPr>
                <w:noProof/>
                <w:webHidden/>
              </w:rPr>
              <w:t>15</w:t>
            </w:r>
            <w:r>
              <w:rPr>
                <w:noProof/>
                <w:webHidden/>
              </w:rPr>
              <w:fldChar w:fldCharType="end"/>
            </w:r>
          </w:hyperlink>
        </w:p>
        <w:p w14:paraId="300599C4" w14:textId="505D4E5C" w:rsidR="002A6A0D" w:rsidRDefault="002A6A0D">
          <w:pPr>
            <w:pStyle w:val="TOC3"/>
            <w:tabs>
              <w:tab w:val="right" w:leader="dot" w:pos="10042"/>
            </w:tabs>
            <w:rPr>
              <w:rFonts w:asciiTheme="minorHAnsi" w:eastAsiaTheme="minorEastAsia" w:hAnsiTheme="minorHAnsi" w:cstheme="minorBidi"/>
              <w:noProof/>
              <w:szCs w:val="22"/>
            </w:rPr>
          </w:pPr>
          <w:hyperlink w:anchor="_Toc85711285" w:history="1">
            <w:r w:rsidRPr="002355A5">
              <w:rPr>
                <w:rStyle w:val="Hyperlink"/>
                <w:rFonts w:cs="Arial"/>
                <w:noProof/>
              </w:rPr>
              <w:t>Access arrangements and reasonable adjustments</w:t>
            </w:r>
            <w:r>
              <w:rPr>
                <w:noProof/>
                <w:webHidden/>
              </w:rPr>
              <w:tab/>
            </w:r>
            <w:r>
              <w:rPr>
                <w:noProof/>
                <w:webHidden/>
              </w:rPr>
              <w:fldChar w:fldCharType="begin"/>
            </w:r>
            <w:r>
              <w:rPr>
                <w:noProof/>
                <w:webHidden/>
              </w:rPr>
              <w:instrText xml:space="preserve"> PAGEREF _Toc85711285 \h </w:instrText>
            </w:r>
            <w:r>
              <w:rPr>
                <w:noProof/>
                <w:webHidden/>
              </w:rPr>
            </w:r>
            <w:r>
              <w:rPr>
                <w:noProof/>
                <w:webHidden/>
              </w:rPr>
              <w:fldChar w:fldCharType="separate"/>
            </w:r>
            <w:r>
              <w:rPr>
                <w:noProof/>
                <w:webHidden/>
              </w:rPr>
              <w:t>15</w:t>
            </w:r>
            <w:r>
              <w:rPr>
                <w:noProof/>
                <w:webHidden/>
              </w:rPr>
              <w:fldChar w:fldCharType="end"/>
            </w:r>
          </w:hyperlink>
        </w:p>
        <w:p w14:paraId="61E8C905" w14:textId="421C081A" w:rsidR="002A6A0D" w:rsidRDefault="002A6A0D">
          <w:pPr>
            <w:pStyle w:val="TOC3"/>
            <w:tabs>
              <w:tab w:val="right" w:leader="dot" w:pos="10042"/>
            </w:tabs>
            <w:rPr>
              <w:rFonts w:asciiTheme="minorHAnsi" w:eastAsiaTheme="minorEastAsia" w:hAnsiTheme="minorHAnsi" w:cstheme="minorBidi"/>
              <w:noProof/>
              <w:szCs w:val="22"/>
            </w:rPr>
          </w:pPr>
          <w:hyperlink w:anchor="_Toc85711286" w:history="1">
            <w:r w:rsidRPr="002355A5">
              <w:rPr>
                <w:rStyle w:val="Hyperlink"/>
                <w:rFonts w:cs="Arial"/>
                <w:noProof/>
              </w:rPr>
              <w:t>Briefing candidates</w:t>
            </w:r>
            <w:r>
              <w:rPr>
                <w:noProof/>
                <w:webHidden/>
              </w:rPr>
              <w:tab/>
            </w:r>
            <w:r>
              <w:rPr>
                <w:noProof/>
                <w:webHidden/>
              </w:rPr>
              <w:fldChar w:fldCharType="begin"/>
            </w:r>
            <w:r>
              <w:rPr>
                <w:noProof/>
                <w:webHidden/>
              </w:rPr>
              <w:instrText xml:space="preserve"> PAGEREF _Toc85711286 \h </w:instrText>
            </w:r>
            <w:r>
              <w:rPr>
                <w:noProof/>
                <w:webHidden/>
              </w:rPr>
            </w:r>
            <w:r>
              <w:rPr>
                <w:noProof/>
                <w:webHidden/>
              </w:rPr>
              <w:fldChar w:fldCharType="separate"/>
            </w:r>
            <w:r>
              <w:rPr>
                <w:noProof/>
                <w:webHidden/>
              </w:rPr>
              <w:t>16</w:t>
            </w:r>
            <w:r>
              <w:rPr>
                <w:noProof/>
                <w:webHidden/>
              </w:rPr>
              <w:fldChar w:fldCharType="end"/>
            </w:r>
          </w:hyperlink>
        </w:p>
        <w:p w14:paraId="3A74B655" w14:textId="3F3F5080" w:rsidR="002A6A0D" w:rsidRDefault="002A6A0D">
          <w:pPr>
            <w:pStyle w:val="TOC2"/>
            <w:tabs>
              <w:tab w:val="right" w:leader="dot" w:pos="10042"/>
            </w:tabs>
            <w:rPr>
              <w:rFonts w:asciiTheme="minorHAnsi" w:eastAsiaTheme="minorEastAsia" w:hAnsiTheme="minorHAnsi" w:cstheme="minorBidi"/>
              <w:noProof/>
              <w:szCs w:val="22"/>
            </w:rPr>
          </w:pPr>
          <w:hyperlink w:anchor="_Toc85711287" w:history="1">
            <w:r w:rsidRPr="002355A5">
              <w:rPr>
                <w:rStyle w:val="Hyperlink"/>
                <w:rFonts w:cs="Arial"/>
                <w:noProof/>
              </w:rPr>
              <w:t>Access to Scripts, Reviews of Results and Appeals Procedures</w:t>
            </w:r>
            <w:r>
              <w:rPr>
                <w:noProof/>
                <w:webHidden/>
              </w:rPr>
              <w:tab/>
            </w:r>
            <w:r>
              <w:rPr>
                <w:noProof/>
                <w:webHidden/>
              </w:rPr>
              <w:fldChar w:fldCharType="begin"/>
            </w:r>
            <w:r>
              <w:rPr>
                <w:noProof/>
                <w:webHidden/>
              </w:rPr>
              <w:instrText xml:space="preserve"> PAGEREF _Toc85711287 \h </w:instrText>
            </w:r>
            <w:r>
              <w:rPr>
                <w:noProof/>
                <w:webHidden/>
              </w:rPr>
            </w:r>
            <w:r>
              <w:rPr>
                <w:noProof/>
                <w:webHidden/>
              </w:rPr>
              <w:fldChar w:fldCharType="separate"/>
            </w:r>
            <w:r>
              <w:rPr>
                <w:noProof/>
                <w:webHidden/>
              </w:rPr>
              <w:t>16</w:t>
            </w:r>
            <w:r>
              <w:rPr>
                <w:noProof/>
                <w:webHidden/>
              </w:rPr>
              <w:fldChar w:fldCharType="end"/>
            </w:r>
          </w:hyperlink>
        </w:p>
        <w:p w14:paraId="2A83BBD6" w14:textId="6DAFF923" w:rsidR="002A6A0D" w:rsidRDefault="002A6A0D">
          <w:pPr>
            <w:pStyle w:val="TOC3"/>
            <w:tabs>
              <w:tab w:val="right" w:leader="dot" w:pos="10042"/>
            </w:tabs>
            <w:rPr>
              <w:rFonts w:asciiTheme="minorHAnsi" w:eastAsiaTheme="minorEastAsia" w:hAnsiTheme="minorHAnsi" w:cstheme="minorBidi"/>
              <w:noProof/>
              <w:szCs w:val="22"/>
            </w:rPr>
          </w:pPr>
          <w:hyperlink w:anchor="_Toc85711288" w:history="1">
            <w:r w:rsidRPr="002355A5">
              <w:rPr>
                <w:rStyle w:val="Hyperlink"/>
                <w:rFonts w:cs="Arial"/>
                <w:noProof/>
              </w:rPr>
              <w:t>Dispatch of exam scripts</w:t>
            </w:r>
            <w:r>
              <w:rPr>
                <w:noProof/>
                <w:webHidden/>
              </w:rPr>
              <w:tab/>
            </w:r>
            <w:r>
              <w:rPr>
                <w:noProof/>
                <w:webHidden/>
              </w:rPr>
              <w:fldChar w:fldCharType="begin"/>
            </w:r>
            <w:r>
              <w:rPr>
                <w:noProof/>
                <w:webHidden/>
              </w:rPr>
              <w:instrText xml:space="preserve"> PAGEREF _Toc85711288 \h </w:instrText>
            </w:r>
            <w:r>
              <w:rPr>
                <w:noProof/>
                <w:webHidden/>
              </w:rPr>
            </w:r>
            <w:r>
              <w:rPr>
                <w:noProof/>
                <w:webHidden/>
              </w:rPr>
              <w:fldChar w:fldCharType="separate"/>
            </w:r>
            <w:r>
              <w:rPr>
                <w:noProof/>
                <w:webHidden/>
              </w:rPr>
              <w:t>16</w:t>
            </w:r>
            <w:r>
              <w:rPr>
                <w:noProof/>
                <w:webHidden/>
              </w:rPr>
              <w:fldChar w:fldCharType="end"/>
            </w:r>
          </w:hyperlink>
        </w:p>
        <w:p w14:paraId="1AC9DC3B" w14:textId="54F7127F" w:rsidR="002A6A0D" w:rsidRDefault="002A6A0D">
          <w:pPr>
            <w:pStyle w:val="TOC3"/>
            <w:tabs>
              <w:tab w:val="right" w:leader="dot" w:pos="10042"/>
            </w:tabs>
            <w:rPr>
              <w:rFonts w:asciiTheme="minorHAnsi" w:eastAsiaTheme="minorEastAsia" w:hAnsiTheme="minorHAnsi" w:cstheme="minorBidi"/>
              <w:noProof/>
              <w:szCs w:val="22"/>
            </w:rPr>
          </w:pPr>
          <w:hyperlink w:anchor="_Toc85711289" w:history="1">
            <w:r w:rsidRPr="002355A5">
              <w:rPr>
                <w:rStyle w:val="Hyperlink"/>
                <w:rFonts w:cs="Arial"/>
                <w:noProof/>
              </w:rPr>
              <w:t>Estimated grades</w:t>
            </w:r>
            <w:r>
              <w:rPr>
                <w:noProof/>
                <w:webHidden/>
              </w:rPr>
              <w:tab/>
            </w:r>
            <w:r>
              <w:rPr>
                <w:noProof/>
                <w:webHidden/>
              </w:rPr>
              <w:fldChar w:fldCharType="begin"/>
            </w:r>
            <w:r>
              <w:rPr>
                <w:noProof/>
                <w:webHidden/>
              </w:rPr>
              <w:instrText xml:space="preserve"> PAGEREF _Toc85711289 \h </w:instrText>
            </w:r>
            <w:r>
              <w:rPr>
                <w:noProof/>
                <w:webHidden/>
              </w:rPr>
            </w:r>
            <w:r>
              <w:rPr>
                <w:noProof/>
                <w:webHidden/>
              </w:rPr>
              <w:fldChar w:fldCharType="separate"/>
            </w:r>
            <w:r>
              <w:rPr>
                <w:noProof/>
                <w:webHidden/>
              </w:rPr>
              <w:t>16</w:t>
            </w:r>
            <w:r>
              <w:rPr>
                <w:noProof/>
                <w:webHidden/>
              </w:rPr>
              <w:fldChar w:fldCharType="end"/>
            </w:r>
          </w:hyperlink>
        </w:p>
        <w:p w14:paraId="4D1294F5" w14:textId="6D391D3C" w:rsidR="002A6A0D" w:rsidRDefault="002A6A0D">
          <w:pPr>
            <w:pStyle w:val="TOC3"/>
            <w:tabs>
              <w:tab w:val="right" w:leader="dot" w:pos="10042"/>
            </w:tabs>
            <w:rPr>
              <w:rFonts w:asciiTheme="minorHAnsi" w:eastAsiaTheme="minorEastAsia" w:hAnsiTheme="minorHAnsi" w:cstheme="minorBidi"/>
              <w:noProof/>
              <w:szCs w:val="22"/>
            </w:rPr>
          </w:pPr>
          <w:hyperlink w:anchor="_Toc85711290" w:history="1">
            <w:r w:rsidRPr="002355A5">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_Toc85711290 \h </w:instrText>
            </w:r>
            <w:r>
              <w:rPr>
                <w:noProof/>
                <w:webHidden/>
              </w:rPr>
            </w:r>
            <w:r>
              <w:rPr>
                <w:noProof/>
                <w:webHidden/>
              </w:rPr>
              <w:fldChar w:fldCharType="separate"/>
            </w:r>
            <w:r>
              <w:rPr>
                <w:noProof/>
                <w:webHidden/>
              </w:rPr>
              <w:t>16</w:t>
            </w:r>
            <w:r>
              <w:rPr>
                <w:noProof/>
                <w:webHidden/>
              </w:rPr>
              <w:fldChar w:fldCharType="end"/>
            </w:r>
          </w:hyperlink>
        </w:p>
        <w:p w14:paraId="5CE94675" w14:textId="12D1B553" w:rsidR="002A6A0D" w:rsidRDefault="002A6A0D">
          <w:pPr>
            <w:pStyle w:val="TOC3"/>
            <w:tabs>
              <w:tab w:val="right" w:leader="dot" w:pos="10042"/>
            </w:tabs>
            <w:rPr>
              <w:rFonts w:asciiTheme="minorHAnsi" w:eastAsiaTheme="minorEastAsia" w:hAnsiTheme="minorHAnsi" w:cstheme="minorBidi"/>
              <w:noProof/>
              <w:szCs w:val="22"/>
            </w:rPr>
          </w:pPr>
          <w:hyperlink w:anchor="_Toc85711291" w:history="1">
            <w:r w:rsidRPr="002355A5">
              <w:rPr>
                <w:rStyle w:val="Hyperlink"/>
                <w:rFonts w:cs="Arial"/>
                <w:noProof/>
              </w:rPr>
              <w:t>Invigilation</w:t>
            </w:r>
            <w:r>
              <w:rPr>
                <w:noProof/>
                <w:webHidden/>
              </w:rPr>
              <w:tab/>
            </w:r>
            <w:r>
              <w:rPr>
                <w:noProof/>
                <w:webHidden/>
              </w:rPr>
              <w:fldChar w:fldCharType="begin"/>
            </w:r>
            <w:r>
              <w:rPr>
                <w:noProof/>
                <w:webHidden/>
              </w:rPr>
              <w:instrText xml:space="preserve"> PAGEREF _Toc85711291 \h </w:instrText>
            </w:r>
            <w:r>
              <w:rPr>
                <w:noProof/>
                <w:webHidden/>
              </w:rPr>
            </w:r>
            <w:r>
              <w:rPr>
                <w:noProof/>
                <w:webHidden/>
              </w:rPr>
              <w:fldChar w:fldCharType="separate"/>
            </w:r>
            <w:r>
              <w:rPr>
                <w:noProof/>
                <w:webHidden/>
              </w:rPr>
              <w:t>17</w:t>
            </w:r>
            <w:r>
              <w:rPr>
                <w:noProof/>
                <w:webHidden/>
              </w:rPr>
              <w:fldChar w:fldCharType="end"/>
            </w:r>
          </w:hyperlink>
        </w:p>
        <w:p w14:paraId="7C40CCF8" w14:textId="58C5D155" w:rsidR="002A6A0D" w:rsidRDefault="002A6A0D">
          <w:pPr>
            <w:pStyle w:val="TOC3"/>
            <w:tabs>
              <w:tab w:val="right" w:leader="dot" w:pos="10042"/>
            </w:tabs>
            <w:rPr>
              <w:rFonts w:asciiTheme="minorHAnsi" w:eastAsiaTheme="minorEastAsia" w:hAnsiTheme="minorHAnsi" w:cstheme="minorBidi"/>
              <w:noProof/>
              <w:szCs w:val="22"/>
            </w:rPr>
          </w:pPr>
          <w:hyperlink w:anchor="_Toc85711292" w:history="1">
            <w:r w:rsidRPr="002355A5">
              <w:rPr>
                <w:rStyle w:val="Hyperlink"/>
                <w:rFonts w:cs="Tahoma"/>
                <w:noProof/>
              </w:rPr>
              <w:t>JCQ Centre Inspections</w:t>
            </w:r>
            <w:r>
              <w:rPr>
                <w:noProof/>
                <w:webHidden/>
              </w:rPr>
              <w:tab/>
            </w:r>
            <w:r>
              <w:rPr>
                <w:noProof/>
                <w:webHidden/>
              </w:rPr>
              <w:fldChar w:fldCharType="begin"/>
            </w:r>
            <w:r>
              <w:rPr>
                <w:noProof/>
                <w:webHidden/>
              </w:rPr>
              <w:instrText xml:space="preserve"> PAGEREF _Toc85711292 \h </w:instrText>
            </w:r>
            <w:r>
              <w:rPr>
                <w:noProof/>
                <w:webHidden/>
              </w:rPr>
            </w:r>
            <w:r>
              <w:rPr>
                <w:noProof/>
                <w:webHidden/>
              </w:rPr>
              <w:fldChar w:fldCharType="separate"/>
            </w:r>
            <w:r>
              <w:rPr>
                <w:noProof/>
                <w:webHidden/>
              </w:rPr>
              <w:t>17</w:t>
            </w:r>
            <w:r>
              <w:rPr>
                <w:noProof/>
                <w:webHidden/>
              </w:rPr>
              <w:fldChar w:fldCharType="end"/>
            </w:r>
          </w:hyperlink>
        </w:p>
        <w:p w14:paraId="5D043775" w14:textId="33900014" w:rsidR="002A6A0D" w:rsidRDefault="002A6A0D">
          <w:pPr>
            <w:pStyle w:val="TOC3"/>
            <w:tabs>
              <w:tab w:val="right" w:leader="dot" w:pos="10042"/>
            </w:tabs>
            <w:rPr>
              <w:rFonts w:asciiTheme="minorHAnsi" w:eastAsiaTheme="minorEastAsia" w:hAnsiTheme="minorHAnsi" w:cstheme="minorBidi"/>
              <w:noProof/>
              <w:szCs w:val="22"/>
            </w:rPr>
          </w:pPr>
          <w:hyperlink w:anchor="_Toc85711293" w:history="1">
            <w:r w:rsidRPr="002355A5">
              <w:rPr>
                <w:rStyle w:val="Hyperlink"/>
                <w:rFonts w:cs="Arial"/>
                <w:noProof/>
              </w:rPr>
              <w:t>Seating and identifying candidates in exam rooms</w:t>
            </w:r>
            <w:r>
              <w:rPr>
                <w:noProof/>
                <w:webHidden/>
              </w:rPr>
              <w:tab/>
            </w:r>
            <w:r>
              <w:rPr>
                <w:noProof/>
                <w:webHidden/>
              </w:rPr>
              <w:fldChar w:fldCharType="begin"/>
            </w:r>
            <w:r>
              <w:rPr>
                <w:noProof/>
                <w:webHidden/>
              </w:rPr>
              <w:instrText xml:space="preserve"> PAGEREF _Toc85711293 \h </w:instrText>
            </w:r>
            <w:r>
              <w:rPr>
                <w:noProof/>
                <w:webHidden/>
              </w:rPr>
            </w:r>
            <w:r>
              <w:rPr>
                <w:noProof/>
                <w:webHidden/>
              </w:rPr>
              <w:fldChar w:fldCharType="separate"/>
            </w:r>
            <w:r>
              <w:rPr>
                <w:noProof/>
                <w:webHidden/>
              </w:rPr>
              <w:t>17</w:t>
            </w:r>
            <w:r>
              <w:rPr>
                <w:noProof/>
                <w:webHidden/>
              </w:rPr>
              <w:fldChar w:fldCharType="end"/>
            </w:r>
          </w:hyperlink>
        </w:p>
        <w:p w14:paraId="05D07CF7" w14:textId="661DCF35" w:rsidR="002A6A0D" w:rsidRDefault="002A6A0D">
          <w:pPr>
            <w:pStyle w:val="TOC3"/>
            <w:tabs>
              <w:tab w:val="right" w:leader="dot" w:pos="10042"/>
            </w:tabs>
            <w:rPr>
              <w:rFonts w:asciiTheme="minorHAnsi" w:eastAsiaTheme="minorEastAsia" w:hAnsiTheme="minorHAnsi" w:cstheme="minorBidi"/>
              <w:noProof/>
              <w:szCs w:val="22"/>
            </w:rPr>
          </w:pPr>
          <w:hyperlink w:anchor="_Toc85711294" w:history="1">
            <w:r w:rsidRPr="002355A5">
              <w:rPr>
                <w:rStyle w:val="Hyperlink"/>
                <w:rFonts w:cs="Arial"/>
                <w:noProof/>
              </w:rPr>
              <w:t>Security of exam materials</w:t>
            </w:r>
            <w:r>
              <w:rPr>
                <w:noProof/>
                <w:webHidden/>
              </w:rPr>
              <w:tab/>
            </w:r>
            <w:r>
              <w:rPr>
                <w:noProof/>
                <w:webHidden/>
              </w:rPr>
              <w:fldChar w:fldCharType="begin"/>
            </w:r>
            <w:r>
              <w:rPr>
                <w:noProof/>
                <w:webHidden/>
              </w:rPr>
              <w:instrText xml:space="preserve"> PAGEREF _Toc85711294 \h </w:instrText>
            </w:r>
            <w:r>
              <w:rPr>
                <w:noProof/>
                <w:webHidden/>
              </w:rPr>
            </w:r>
            <w:r>
              <w:rPr>
                <w:noProof/>
                <w:webHidden/>
              </w:rPr>
              <w:fldChar w:fldCharType="separate"/>
            </w:r>
            <w:r>
              <w:rPr>
                <w:noProof/>
                <w:webHidden/>
              </w:rPr>
              <w:t>18</w:t>
            </w:r>
            <w:r>
              <w:rPr>
                <w:noProof/>
                <w:webHidden/>
              </w:rPr>
              <w:fldChar w:fldCharType="end"/>
            </w:r>
          </w:hyperlink>
        </w:p>
        <w:p w14:paraId="2A56D411" w14:textId="3FADEEE4" w:rsidR="002A6A0D" w:rsidRDefault="002A6A0D">
          <w:pPr>
            <w:pStyle w:val="TOC3"/>
            <w:tabs>
              <w:tab w:val="right" w:leader="dot" w:pos="10042"/>
            </w:tabs>
            <w:rPr>
              <w:rFonts w:asciiTheme="minorHAnsi" w:eastAsiaTheme="minorEastAsia" w:hAnsiTheme="minorHAnsi" w:cstheme="minorBidi"/>
              <w:noProof/>
              <w:szCs w:val="22"/>
            </w:rPr>
          </w:pPr>
          <w:hyperlink w:anchor="_Toc85711295" w:history="1">
            <w:r w:rsidRPr="002355A5">
              <w:rPr>
                <w:rStyle w:val="Hyperlink"/>
                <w:rFonts w:cs="Arial"/>
                <w:noProof/>
              </w:rPr>
              <w:t>Timetabling and rooming</w:t>
            </w:r>
            <w:r>
              <w:rPr>
                <w:noProof/>
                <w:webHidden/>
              </w:rPr>
              <w:tab/>
            </w:r>
            <w:r>
              <w:rPr>
                <w:noProof/>
                <w:webHidden/>
              </w:rPr>
              <w:fldChar w:fldCharType="begin"/>
            </w:r>
            <w:r>
              <w:rPr>
                <w:noProof/>
                <w:webHidden/>
              </w:rPr>
              <w:instrText xml:space="preserve"> PAGEREF _Toc85711295 \h </w:instrText>
            </w:r>
            <w:r>
              <w:rPr>
                <w:noProof/>
                <w:webHidden/>
              </w:rPr>
            </w:r>
            <w:r>
              <w:rPr>
                <w:noProof/>
                <w:webHidden/>
              </w:rPr>
              <w:fldChar w:fldCharType="separate"/>
            </w:r>
            <w:r>
              <w:rPr>
                <w:noProof/>
                <w:webHidden/>
              </w:rPr>
              <w:t>18</w:t>
            </w:r>
            <w:r>
              <w:rPr>
                <w:noProof/>
                <w:webHidden/>
              </w:rPr>
              <w:fldChar w:fldCharType="end"/>
            </w:r>
          </w:hyperlink>
        </w:p>
        <w:p w14:paraId="60125CD3" w14:textId="4B5F8F98" w:rsidR="002A6A0D" w:rsidRDefault="002A6A0D">
          <w:pPr>
            <w:pStyle w:val="TOC3"/>
            <w:tabs>
              <w:tab w:val="right" w:leader="dot" w:pos="10042"/>
            </w:tabs>
            <w:rPr>
              <w:rFonts w:asciiTheme="minorHAnsi" w:eastAsiaTheme="minorEastAsia" w:hAnsiTheme="minorHAnsi" w:cstheme="minorBidi"/>
              <w:noProof/>
              <w:szCs w:val="22"/>
            </w:rPr>
          </w:pPr>
          <w:hyperlink w:anchor="_Toc85711296" w:history="1">
            <w:r w:rsidRPr="002355A5">
              <w:rPr>
                <w:rStyle w:val="Hyperlink"/>
                <w:rFonts w:cs="Arial"/>
                <w:noProof/>
              </w:rPr>
              <w:t>Alternative site arrangements</w:t>
            </w:r>
            <w:r>
              <w:rPr>
                <w:noProof/>
                <w:webHidden/>
              </w:rPr>
              <w:tab/>
            </w:r>
            <w:r>
              <w:rPr>
                <w:noProof/>
                <w:webHidden/>
              </w:rPr>
              <w:fldChar w:fldCharType="begin"/>
            </w:r>
            <w:r>
              <w:rPr>
                <w:noProof/>
                <w:webHidden/>
              </w:rPr>
              <w:instrText xml:space="preserve"> PAGEREF _Toc85711296 \h </w:instrText>
            </w:r>
            <w:r>
              <w:rPr>
                <w:noProof/>
                <w:webHidden/>
              </w:rPr>
            </w:r>
            <w:r>
              <w:rPr>
                <w:noProof/>
                <w:webHidden/>
              </w:rPr>
              <w:fldChar w:fldCharType="separate"/>
            </w:r>
            <w:r>
              <w:rPr>
                <w:noProof/>
                <w:webHidden/>
              </w:rPr>
              <w:t>19</w:t>
            </w:r>
            <w:r>
              <w:rPr>
                <w:noProof/>
                <w:webHidden/>
              </w:rPr>
              <w:fldChar w:fldCharType="end"/>
            </w:r>
          </w:hyperlink>
        </w:p>
        <w:p w14:paraId="3B8003E3" w14:textId="36944CCE" w:rsidR="002A6A0D" w:rsidRDefault="002A6A0D">
          <w:pPr>
            <w:pStyle w:val="TOC3"/>
            <w:tabs>
              <w:tab w:val="right" w:leader="dot" w:pos="10042"/>
            </w:tabs>
            <w:rPr>
              <w:rFonts w:asciiTheme="minorHAnsi" w:eastAsiaTheme="minorEastAsia" w:hAnsiTheme="minorHAnsi" w:cstheme="minorBidi"/>
              <w:noProof/>
              <w:szCs w:val="22"/>
            </w:rPr>
          </w:pPr>
          <w:hyperlink w:anchor="_Toc85711297" w:history="1">
            <w:r w:rsidRPr="002355A5">
              <w:rPr>
                <w:rStyle w:val="Hyperlink"/>
                <w:rFonts w:cs="Arial"/>
                <w:noProof/>
              </w:rPr>
              <w:t>Transferred candidate arrangements</w:t>
            </w:r>
            <w:r>
              <w:rPr>
                <w:noProof/>
                <w:webHidden/>
              </w:rPr>
              <w:tab/>
            </w:r>
            <w:r>
              <w:rPr>
                <w:noProof/>
                <w:webHidden/>
              </w:rPr>
              <w:fldChar w:fldCharType="begin"/>
            </w:r>
            <w:r>
              <w:rPr>
                <w:noProof/>
                <w:webHidden/>
              </w:rPr>
              <w:instrText xml:space="preserve"> PAGEREF _Toc85711297 \h </w:instrText>
            </w:r>
            <w:r>
              <w:rPr>
                <w:noProof/>
                <w:webHidden/>
              </w:rPr>
            </w:r>
            <w:r>
              <w:rPr>
                <w:noProof/>
                <w:webHidden/>
              </w:rPr>
              <w:fldChar w:fldCharType="separate"/>
            </w:r>
            <w:r>
              <w:rPr>
                <w:noProof/>
                <w:webHidden/>
              </w:rPr>
              <w:t>19</w:t>
            </w:r>
            <w:r>
              <w:rPr>
                <w:noProof/>
                <w:webHidden/>
              </w:rPr>
              <w:fldChar w:fldCharType="end"/>
            </w:r>
          </w:hyperlink>
        </w:p>
        <w:p w14:paraId="3921F142" w14:textId="5E6415E8" w:rsidR="002A6A0D" w:rsidRDefault="002A6A0D">
          <w:pPr>
            <w:pStyle w:val="TOC3"/>
            <w:tabs>
              <w:tab w:val="right" w:leader="dot" w:pos="10042"/>
            </w:tabs>
            <w:rPr>
              <w:rFonts w:asciiTheme="minorHAnsi" w:eastAsiaTheme="minorEastAsia" w:hAnsiTheme="minorHAnsi" w:cstheme="minorBidi"/>
              <w:noProof/>
              <w:szCs w:val="22"/>
            </w:rPr>
          </w:pPr>
          <w:hyperlink w:anchor="_Toc85711298" w:history="1">
            <w:r w:rsidRPr="002355A5">
              <w:rPr>
                <w:rStyle w:val="Hyperlink"/>
                <w:rFonts w:cs="Arial"/>
                <w:noProof/>
              </w:rPr>
              <w:t>Internal exams</w:t>
            </w:r>
            <w:r>
              <w:rPr>
                <w:noProof/>
                <w:webHidden/>
              </w:rPr>
              <w:tab/>
            </w:r>
            <w:r>
              <w:rPr>
                <w:noProof/>
                <w:webHidden/>
              </w:rPr>
              <w:fldChar w:fldCharType="begin"/>
            </w:r>
            <w:r>
              <w:rPr>
                <w:noProof/>
                <w:webHidden/>
              </w:rPr>
              <w:instrText xml:space="preserve"> PAGEREF _Toc85711298 \h </w:instrText>
            </w:r>
            <w:r>
              <w:rPr>
                <w:noProof/>
                <w:webHidden/>
              </w:rPr>
            </w:r>
            <w:r>
              <w:rPr>
                <w:noProof/>
                <w:webHidden/>
              </w:rPr>
              <w:fldChar w:fldCharType="separate"/>
            </w:r>
            <w:r>
              <w:rPr>
                <w:noProof/>
                <w:webHidden/>
              </w:rPr>
              <w:t>19</w:t>
            </w:r>
            <w:r>
              <w:rPr>
                <w:noProof/>
                <w:webHidden/>
              </w:rPr>
              <w:fldChar w:fldCharType="end"/>
            </w:r>
          </w:hyperlink>
        </w:p>
        <w:p w14:paraId="663149FD" w14:textId="51756CAB" w:rsidR="002A6A0D" w:rsidRDefault="002A6A0D">
          <w:pPr>
            <w:pStyle w:val="TOC2"/>
            <w:tabs>
              <w:tab w:val="right" w:leader="dot" w:pos="10042"/>
            </w:tabs>
            <w:rPr>
              <w:rFonts w:asciiTheme="minorHAnsi" w:eastAsiaTheme="minorEastAsia" w:hAnsiTheme="minorHAnsi" w:cstheme="minorBidi"/>
              <w:noProof/>
              <w:szCs w:val="22"/>
            </w:rPr>
          </w:pPr>
          <w:hyperlink w:anchor="_Toc85711299" w:history="1">
            <w:r w:rsidRPr="002355A5">
              <w:rPr>
                <w:rStyle w:val="Hyperlink"/>
                <w:rFonts w:cs="Arial"/>
                <w:noProof/>
              </w:rPr>
              <w:t>Exam time: roles and responsibilities</w:t>
            </w:r>
            <w:r>
              <w:rPr>
                <w:noProof/>
                <w:webHidden/>
              </w:rPr>
              <w:tab/>
            </w:r>
            <w:r>
              <w:rPr>
                <w:noProof/>
                <w:webHidden/>
              </w:rPr>
              <w:fldChar w:fldCharType="begin"/>
            </w:r>
            <w:r>
              <w:rPr>
                <w:noProof/>
                <w:webHidden/>
              </w:rPr>
              <w:instrText xml:space="preserve"> PAGEREF _Toc85711299 \h </w:instrText>
            </w:r>
            <w:r>
              <w:rPr>
                <w:noProof/>
                <w:webHidden/>
              </w:rPr>
            </w:r>
            <w:r>
              <w:rPr>
                <w:noProof/>
                <w:webHidden/>
              </w:rPr>
              <w:fldChar w:fldCharType="separate"/>
            </w:r>
            <w:r>
              <w:rPr>
                <w:noProof/>
                <w:webHidden/>
              </w:rPr>
              <w:t>19</w:t>
            </w:r>
            <w:r>
              <w:rPr>
                <w:noProof/>
                <w:webHidden/>
              </w:rPr>
              <w:fldChar w:fldCharType="end"/>
            </w:r>
          </w:hyperlink>
        </w:p>
        <w:p w14:paraId="0BF06706" w14:textId="0AE64970" w:rsidR="002A6A0D" w:rsidRDefault="002A6A0D">
          <w:pPr>
            <w:pStyle w:val="TOC3"/>
            <w:tabs>
              <w:tab w:val="right" w:leader="dot" w:pos="10042"/>
            </w:tabs>
            <w:rPr>
              <w:rFonts w:asciiTheme="minorHAnsi" w:eastAsiaTheme="minorEastAsia" w:hAnsiTheme="minorHAnsi" w:cstheme="minorBidi"/>
              <w:noProof/>
              <w:szCs w:val="22"/>
            </w:rPr>
          </w:pPr>
          <w:hyperlink w:anchor="_Toc85711300" w:history="1">
            <w:r w:rsidRPr="002355A5">
              <w:rPr>
                <w:rStyle w:val="Hyperlink"/>
                <w:rFonts w:cs="Tahoma"/>
                <w:noProof/>
              </w:rPr>
              <w:t>Access arrangements</w:t>
            </w:r>
            <w:r>
              <w:rPr>
                <w:noProof/>
                <w:webHidden/>
              </w:rPr>
              <w:tab/>
            </w:r>
            <w:r>
              <w:rPr>
                <w:noProof/>
                <w:webHidden/>
              </w:rPr>
              <w:fldChar w:fldCharType="begin"/>
            </w:r>
            <w:r>
              <w:rPr>
                <w:noProof/>
                <w:webHidden/>
              </w:rPr>
              <w:instrText xml:space="preserve"> PAGEREF _Toc85711300 \h </w:instrText>
            </w:r>
            <w:r>
              <w:rPr>
                <w:noProof/>
                <w:webHidden/>
              </w:rPr>
            </w:r>
            <w:r>
              <w:rPr>
                <w:noProof/>
                <w:webHidden/>
              </w:rPr>
              <w:fldChar w:fldCharType="separate"/>
            </w:r>
            <w:r>
              <w:rPr>
                <w:noProof/>
                <w:webHidden/>
              </w:rPr>
              <w:t>19</w:t>
            </w:r>
            <w:r>
              <w:rPr>
                <w:noProof/>
                <w:webHidden/>
              </w:rPr>
              <w:fldChar w:fldCharType="end"/>
            </w:r>
          </w:hyperlink>
        </w:p>
        <w:p w14:paraId="20AD0B2D" w14:textId="03BD28FA" w:rsidR="002A6A0D" w:rsidRDefault="002A6A0D">
          <w:pPr>
            <w:pStyle w:val="TOC3"/>
            <w:tabs>
              <w:tab w:val="right" w:leader="dot" w:pos="10042"/>
            </w:tabs>
            <w:rPr>
              <w:rFonts w:asciiTheme="minorHAnsi" w:eastAsiaTheme="minorEastAsia" w:hAnsiTheme="minorHAnsi" w:cstheme="minorBidi"/>
              <w:noProof/>
              <w:szCs w:val="22"/>
            </w:rPr>
          </w:pPr>
          <w:hyperlink w:anchor="_Toc85711301" w:history="1">
            <w:r w:rsidRPr="002355A5">
              <w:rPr>
                <w:rStyle w:val="Hyperlink"/>
                <w:rFonts w:cs="Tahoma"/>
                <w:noProof/>
              </w:rPr>
              <w:t>Candidate absence</w:t>
            </w:r>
            <w:r>
              <w:rPr>
                <w:noProof/>
                <w:webHidden/>
              </w:rPr>
              <w:tab/>
            </w:r>
            <w:r>
              <w:rPr>
                <w:noProof/>
                <w:webHidden/>
              </w:rPr>
              <w:fldChar w:fldCharType="begin"/>
            </w:r>
            <w:r>
              <w:rPr>
                <w:noProof/>
                <w:webHidden/>
              </w:rPr>
              <w:instrText xml:space="preserve"> PAGEREF _Toc85711301 \h </w:instrText>
            </w:r>
            <w:r>
              <w:rPr>
                <w:noProof/>
                <w:webHidden/>
              </w:rPr>
            </w:r>
            <w:r>
              <w:rPr>
                <w:noProof/>
                <w:webHidden/>
              </w:rPr>
              <w:fldChar w:fldCharType="separate"/>
            </w:r>
            <w:r>
              <w:rPr>
                <w:noProof/>
                <w:webHidden/>
              </w:rPr>
              <w:t>20</w:t>
            </w:r>
            <w:r>
              <w:rPr>
                <w:noProof/>
                <w:webHidden/>
              </w:rPr>
              <w:fldChar w:fldCharType="end"/>
            </w:r>
          </w:hyperlink>
        </w:p>
        <w:p w14:paraId="29928774" w14:textId="70A71DFC" w:rsidR="002A6A0D" w:rsidRDefault="002A6A0D">
          <w:pPr>
            <w:pStyle w:val="TOC3"/>
            <w:tabs>
              <w:tab w:val="right" w:leader="dot" w:pos="10042"/>
            </w:tabs>
            <w:rPr>
              <w:rFonts w:asciiTheme="minorHAnsi" w:eastAsiaTheme="minorEastAsia" w:hAnsiTheme="minorHAnsi" w:cstheme="minorBidi"/>
              <w:noProof/>
              <w:szCs w:val="22"/>
            </w:rPr>
          </w:pPr>
          <w:hyperlink w:anchor="_Toc85711302" w:history="1">
            <w:r w:rsidRPr="002355A5">
              <w:rPr>
                <w:rStyle w:val="Hyperlink"/>
                <w:rFonts w:cs="Tahoma"/>
                <w:noProof/>
              </w:rPr>
              <w:t>Candidate behaviour</w:t>
            </w:r>
            <w:r>
              <w:rPr>
                <w:noProof/>
                <w:webHidden/>
              </w:rPr>
              <w:tab/>
            </w:r>
            <w:r>
              <w:rPr>
                <w:noProof/>
                <w:webHidden/>
              </w:rPr>
              <w:fldChar w:fldCharType="begin"/>
            </w:r>
            <w:r>
              <w:rPr>
                <w:noProof/>
                <w:webHidden/>
              </w:rPr>
              <w:instrText xml:space="preserve"> PAGEREF _Toc85711302 \h </w:instrText>
            </w:r>
            <w:r>
              <w:rPr>
                <w:noProof/>
                <w:webHidden/>
              </w:rPr>
            </w:r>
            <w:r>
              <w:rPr>
                <w:noProof/>
                <w:webHidden/>
              </w:rPr>
              <w:fldChar w:fldCharType="separate"/>
            </w:r>
            <w:r>
              <w:rPr>
                <w:noProof/>
                <w:webHidden/>
              </w:rPr>
              <w:t>20</w:t>
            </w:r>
            <w:r>
              <w:rPr>
                <w:noProof/>
                <w:webHidden/>
              </w:rPr>
              <w:fldChar w:fldCharType="end"/>
            </w:r>
          </w:hyperlink>
        </w:p>
        <w:p w14:paraId="75633944" w14:textId="250E3DE0" w:rsidR="002A6A0D" w:rsidRDefault="002A6A0D">
          <w:pPr>
            <w:pStyle w:val="TOC3"/>
            <w:tabs>
              <w:tab w:val="right" w:leader="dot" w:pos="10042"/>
            </w:tabs>
            <w:rPr>
              <w:rFonts w:asciiTheme="minorHAnsi" w:eastAsiaTheme="minorEastAsia" w:hAnsiTheme="minorHAnsi" w:cstheme="minorBidi"/>
              <w:noProof/>
              <w:szCs w:val="22"/>
            </w:rPr>
          </w:pPr>
          <w:hyperlink w:anchor="_Toc85711303" w:history="1">
            <w:r w:rsidRPr="002355A5">
              <w:rPr>
                <w:rStyle w:val="Hyperlink"/>
                <w:rFonts w:cs="Tahoma"/>
                <w:noProof/>
              </w:rPr>
              <w:t>Candidate belongings</w:t>
            </w:r>
            <w:r>
              <w:rPr>
                <w:noProof/>
                <w:webHidden/>
              </w:rPr>
              <w:tab/>
            </w:r>
            <w:r>
              <w:rPr>
                <w:noProof/>
                <w:webHidden/>
              </w:rPr>
              <w:fldChar w:fldCharType="begin"/>
            </w:r>
            <w:r>
              <w:rPr>
                <w:noProof/>
                <w:webHidden/>
              </w:rPr>
              <w:instrText xml:space="preserve"> PAGEREF _Toc85711303 \h </w:instrText>
            </w:r>
            <w:r>
              <w:rPr>
                <w:noProof/>
                <w:webHidden/>
              </w:rPr>
            </w:r>
            <w:r>
              <w:rPr>
                <w:noProof/>
                <w:webHidden/>
              </w:rPr>
              <w:fldChar w:fldCharType="separate"/>
            </w:r>
            <w:r>
              <w:rPr>
                <w:noProof/>
                <w:webHidden/>
              </w:rPr>
              <w:t>20</w:t>
            </w:r>
            <w:r>
              <w:rPr>
                <w:noProof/>
                <w:webHidden/>
              </w:rPr>
              <w:fldChar w:fldCharType="end"/>
            </w:r>
          </w:hyperlink>
        </w:p>
        <w:p w14:paraId="7A98D485" w14:textId="07BC2F15" w:rsidR="002A6A0D" w:rsidRDefault="002A6A0D">
          <w:pPr>
            <w:pStyle w:val="TOC3"/>
            <w:tabs>
              <w:tab w:val="right" w:leader="dot" w:pos="10042"/>
            </w:tabs>
            <w:rPr>
              <w:rFonts w:asciiTheme="minorHAnsi" w:eastAsiaTheme="minorEastAsia" w:hAnsiTheme="minorHAnsi" w:cstheme="minorBidi"/>
              <w:noProof/>
              <w:szCs w:val="22"/>
            </w:rPr>
          </w:pPr>
          <w:hyperlink w:anchor="_Toc85711304" w:history="1">
            <w:r w:rsidRPr="002355A5">
              <w:rPr>
                <w:rStyle w:val="Hyperlink"/>
                <w:rFonts w:cs="Tahoma"/>
                <w:noProof/>
              </w:rPr>
              <w:t>Candidate late arrival</w:t>
            </w:r>
            <w:r>
              <w:rPr>
                <w:noProof/>
                <w:webHidden/>
              </w:rPr>
              <w:tab/>
            </w:r>
            <w:r>
              <w:rPr>
                <w:noProof/>
                <w:webHidden/>
              </w:rPr>
              <w:fldChar w:fldCharType="begin"/>
            </w:r>
            <w:r>
              <w:rPr>
                <w:noProof/>
                <w:webHidden/>
              </w:rPr>
              <w:instrText xml:space="preserve"> PAGEREF _Toc85711304 \h </w:instrText>
            </w:r>
            <w:r>
              <w:rPr>
                <w:noProof/>
                <w:webHidden/>
              </w:rPr>
            </w:r>
            <w:r>
              <w:rPr>
                <w:noProof/>
                <w:webHidden/>
              </w:rPr>
              <w:fldChar w:fldCharType="separate"/>
            </w:r>
            <w:r>
              <w:rPr>
                <w:noProof/>
                <w:webHidden/>
              </w:rPr>
              <w:t>20</w:t>
            </w:r>
            <w:r>
              <w:rPr>
                <w:noProof/>
                <w:webHidden/>
              </w:rPr>
              <w:fldChar w:fldCharType="end"/>
            </w:r>
          </w:hyperlink>
        </w:p>
        <w:p w14:paraId="541DE508" w14:textId="08D6983F" w:rsidR="002A6A0D" w:rsidRDefault="002A6A0D">
          <w:pPr>
            <w:pStyle w:val="TOC3"/>
            <w:tabs>
              <w:tab w:val="right" w:leader="dot" w:pos="10042"/>
            </w:tabs>
            <w:rPr>
              <w:rFonts w:asciiTheme="minorHAnsi" w:eastAsiaTheme="minorEastAsia" w:hAnsiTheme="minorHAnsi" w:cstheme="minorBidi"/>
              <w:noProof/>
              <w:szCs w:val="22"/>
            </w:rPr>
          </w:pPr>
          <w:hyperlink w:anchor="_Toc85711305" w:history="1">
            <w:r w:rsidRPr="002355A5">
              <w:rPr>
                <w:rStyle w:val="Hyperlink"/>
                <w:rFonts w:cs="Tahoma"/>
                <w:noProof/>
              </w:rPr>
              <w:t>Conducting exams</w:t>
            </w:r>
            <w:r>
              <w:rPr>
                <w:noProof/>
                <w:webHidden/>
              </w:rPr>
              <w:tab/>
            </w:r>
            <w:r>
              <w:rPr>
                <w:noProof/>
                <w:webHidden/>
              </w:rPr>
              <w:fldChar w:fldCharType="begin"/>
            </w:r>
            <w:r>
              <w:rPr>
                <w:noProof/>
                <w:webHidden/>
              </w:rPr>
              <w:instrText xml:space="preserve"> PAGEREF _Toc85711305 \h </w:instrText>
            </w:r>
            <w:r>
              <w:rPr>
                <w:noProof/>
                <w:webHidden/>
              </w:rPr>
            </w:r>
            <w:r>
              <w:rPr>
                <w:noProof/>
                <w:webHidden/>
              </w:rPr>
              <w:fldChar w:fldCharType="separate"/>
            </w:r>
            <w:r>
              <w:rPr>
                <w:noProof/>
                <w:webHidden/>
              </w:rPr>
              <w:t>20</w:t>
            </w:r>
            <w:r>
              <w:rPr>
                <w:noProof/>
                <w:webHidden/>
              </w:rPr>
              <w:fldChar w:fldCharType="end"/>
            </w:r>
          </w:hyperlink>
        </w:p>
        <w:p w14:paraId="19E84158" w14:textId="4BE919E5" w:rsidR="002A6A0D" w:rsidRDefault="002A6A0D">
          <w:pPr>
            <w:pStyle w:val="TOC3"/>
            <w:tabs>
              <w:tab w:val="right" w:leader="dot" w:pos="10042"/>
            </w:tabs>
            <w:rPr>
              <w:rFonts w:asciiTheme="minorHAnsi" w:eastAsiaTheme="minorEastAsia" w:hAnsiTheme="minorHAnsi" w:cstheme="minorBidi"/>
              <w:noProof/>
              <w:szCs w:val="22"/>
            </w:rPr>
          </w:pPr>
          <w:hyperlink w:anchor="_Toc85711306" w:history="1">
            <w:r w:rsidRPr="002355A5">
              <w:rPr>
                <w:rStyle w:val="Hyperlink"/>
                <w:rFonts w:cs="Tahoma"/>
                <w:noProof/>
              </w:rPr>
              <w:t>Dispatch of exam scripts</w:t>
            </w:r>
            <w:r>
              <w:rPr>
                <w:noProof/>
                <w:webHidden/>
              </w:rPr>
              <w:tab/>
            </w:r>
            <w:r>
              <w:rPr>
                <w:noProof/>
                <w:webHidden/>
              </w:rPr>
              <w:fldChar w:fldCharType="begin"/>
            </w:r>
            <w:r>
              <w:rPr>
                <w:noProof/>
                <w:webHidden/>
              </w:rPr>
              <w:instrText xml:space="preserve"> PAGEREF _Toc85711306 \h </w:instrText>
            </w:r>
            <w:r>
              <w:rPr>
                <w:noProof/>
                <w:webHidden/>
              </w:rPr>
            </w:r>
            <w:r>
              <w:rPr>
                <w:noProof/>
                <w:webHidden/>
              </w:rPr>
              <w:fldChar w:fldCharType="separate"/>
            </w:r>
            <w:r>
              <w:rPr>
                <w:noProof/>
                <w:webHidden/>
              </w:rPr>
              <w:t>20</w:t>
            </w:r>
            <w:r>
              <w:rPr>
                <w:noProof/>
                <w:webHidden/>
              </w:rPr>
              <w:fldChar w:fldCharType="end"/>
            </w:r>
          </w:hyperlink>
        </w:p>
        <w:p w14:paraId="7E1F93D9" w14:textId="432A9862" w:rsidR="002A6A0D" w:rsidRDefault="002A6A0D">
          <w:pPr>
            <w:pStyle w:val="TOC3"/>
            <w:tabs>
              <w:tab w:val="right" w:leader="dot" w:pos="10042"/>
            </w:tabs>
            <w:rPr>
              <w:rFonts w:asciiTheme="minorHAnsi" w:eastAsiaTheme="minorEastAsia" w:hAnsiTheme="minorHAnsi" w:cstheme="minorBidi"/>
              <w:noProof/>
              <w:szCs w:val="22"/>
            </w:rPr>
          </w:pPr>
          <w:hyperlink w:anchor="_Toc85711307" w:history="1">
            <w:r w:rsidRPr="002355A5">
              <w:rPr>
                <w:rStyle w:val="Hyperlink"/>
                <w:rFonts w:cs="Tahoma"/>
                <w:noProof/>
              </w:rPr>
              <w:t>Exam papers and materials</w:t>
            </w:r>
            <w:r>
              <w:rPr>
                <w:noProof/>
                <w:webHidden/>
              </w:rPr>
              <w:tab/>
            </w:r>
            <w:r>
              <w:rPr>
                <w:noProof/>
                <w:webHidden/>
              </w:rPr>
              <w:fldChar w:fldCharType="begin"/>
            </w:r>
            <w:r>
              <w:rPr>
                <w:noProof/>
                <w:webHidden/>
              </w:rPr>
              <w:instrText xml:space="preserve"> PAGEREF _Toc85711307 \h </w:instrText>
            </w:r>
            <w:r>
              <w:rPr>
                <w:noProof/>
                <w:webHidden/>
              </w:rPr>
            </w:r>
            <w:r>
              <w:rPr>
                <w:noProof/>
                <w:webHidden/>
              </w:rPr>
              <w:fldChar w:fldCharType="separate"/>
            </w:r>
            <w:r>
              <w:rPr>
                <w:noProof/>
                <w:webHidden/>
              </w:rPr>
              <w:t>20</w:t>
            </w:r>
            <w:r>
              <w:rPr>
                <w:noProof/>
                <w:webHidden/>
              </w:rPr>
              <w:fldChar w:fldCharType="end"/>
            </w:r>
          </w:hyperlink>
        </w:p>
        <w:p w14:paraId="1C77E598" w14:textId="67165A34" w:rsidR="002A6A0D" w:rsidRDefault="002A6A0D">
          <w:pPr>
            <w:pStyle w:val="TOC3"/>
            <w:tabs>
              <w:tab w:val="right" w:leader="dot" w:pos="10042"/>
            </w:tabs>
            <w:rPr>
              <w:rFonts w:asciiTheme="minorHAnsi" w:eastAsiaTheme="minorEastAsia" w:hAnsiTheme="minorHAnsi" w:cstheme="minorBidi"/>
              <w:noProof/>
              <w:szCs w:val="22"/>
            </w:rPr>
          </w:pPr>
          <w:hyperlink w:anchor="_Toc85711308" w:history="1">
            <w:r w:rsidRPr="002355A5">
              <w:rPr>
                <w:rStyle w:val="Hyperlink"/>
                <w:rFonts w:cs="Tahoma"/>
                <w:noProof/>
              </w:rPr>
              <w:t>Exam rooms</w:t>
            </w:r>
            <w:r>
              <w:rPr>
                <w:noProof/>
                <w:webHidden/>
              </w:rPr>
              <w:tab/>
            </w:r>
            <w:r>
              <w:rPr>
                <w:noProof/>
                <w:webHidden/>
              </w:rPr>
              <w:fldChar w:fldCharType="begin"/>
            </w:r>
            <w:r>
              <w:rPr>
                <w:noProof/>
                <w:webHidden/>
              </w:rPr>
              <w:instrText xml:space="preserve"> PAGEREF _Toc85711308 \h </w:instrText>
            </w:r>
            <w:r>
              <w:rPr>
                <w:noProof/>
                <w:webHidden/>
              </w:rPr>
            </w:r>
            <w:r>
              <w:rPr>
                <w:noProof/>
                <w:webHidden/>
              </w:rPr>
              <w:fldChar w:fldCharType="separate"/>
            </w:r>
            <w:r>
              <w:rPr>
                <w:noProof/>
                <w:webHidden/>
              </w:rPr>
              <w:t>21</w:t>
            </w:r>
            <w:r>
              <w:rPr>
                <w:noProof/>
                <w:webHidden/>
              </w:rPr>
              <w:fldChar w:fldCharType="end"/>
            </w:r>
          </w:hyperlink>
        </w:p>
        <w:p w14:paraId="3EAFB224" w14:textId="650D77C5" w:rsidR="002A6A0D" w:rsidRDefault="002A6A0D">
          <w:pPr>
            <w:pStyle w:val="TOC3"/>
            <w:tabs>
              <w:tab w:val="right" w:leader="dot" w:pos="10042"/>
            </w:tabs>
            <w:rPr>
              <w:rFonts w:asciiTheme="minorHAnsi" w:eastAsiaTheme="minorEastAsia" w:hAnsiTheme="minorHAnsi" w:cstheme="minorBidi"/>
              <w:noProof/>
              <w:szCs w:val="22"/>
            </w:rPr>
          </w:pPr>
          <w:hyperlink w:anchor="_Toc85711309" w:history="1">
            <w:r w:rsidRPr="002355A5">
              <w:rPr>
                <w:rStyle w:val="Hyperlink"/>
                <w:rFonts w:cs="Tahoma"/>
                <w:noProof/>
              </w:rPr>
              <w:t>Irregularities</w:t>
            </w:r>
            <w:r>
              <w:rPr>
                <w:noProof/>
                <w:webHidden/>
              </w:rPr>
              <w:tab/>
            </w:r>
            <w:r>
              <w:rPr>
                <w:noProof/>
                <w:webHidden/>
              </w:rPr>
              <w:fldChar w:fldCharType="begin"/>
            </w:r>
            <w:r>
              <w:rPr>
                <w:noProof/>
                <w:webHidden/>
              </w:rPr>
              <w:instrText xml:space="preserve"> PAGEREF _Toc85711309 \h </w:instrText>
            </w:r>
            <w:r>
              <w:rPr>
                <w:noProof/>
                <w:webHidden/>
              </w:rPr>
            </w:r>
            <w:r>
              <w:rPr>
                <w:noProof/>
                <w:webHidden/>
              </w:rPr>
              <w:fldChar w:fldCharType="separate"/>
            </w:r>
            <w:r>
              <w:rPr>
                <w:noProof/>
                <w:webHidden/>
              </w:rPr>
              <w:t>21</w:t>
            </w:r>
            <w:r>
              <w:rPr>
                <w:noProof/>
                <w:webHidden/>
              </w:rPr>
              <w:fldChar w:fldCharType="end"/>
            </w:r>
          </w:hyperlink>
        </w:p>
        <w:p w14:paraId="7551D236" w14:textId="2D3E6676" w:rsidR="002A6A0D" w:rsidRDefault="002A6A0D">
          <w:pPr>
            <w:pStyle w:val="TOC3"/>
            <w:tabs>
              <w:tab w:val="right" w:leader="dot" w:pos="10042"/>
            </w:tabs>
            <w:rPr>
              <w:rFonts w:asciiTheme="minorHAnsi" w:eastAsiaTheme="minorEastAsia" w:hAnsiTheme="minorHAnsi" w:cstheme="minorBidi"/>
              <w:noProof/>
              <w:szCs w:val="22"/>
            </w:rPr>
          </w:pPr>
          <w:hyperlink w:anchor="_Toc85711310" w:history="1">
            <w:r w:rsidRPr="002355A5">
              <w:rPr>
                <w:rStyle w:val="Hyperlink"/>
                <w:rFonts w:cs="Arial"/>
                <w:noProof/>
              </w:rPr>
              <w:t>Malpractice</w:t>
            </w:r>
            <w:r>
              <w:rPr>
                <w:noProof/>
                <w:webHidden/>
              </w:rPr>
              <w:tab/>
            </w:r>
            <w:r>
              <w:rPr>
                <w:noProof/>
                <w:webHidden/>
              </w:rPr>
              <w:fldChar w:fldCharType="begin"/>
            </w:r>
            <w:r>
              <w:rPr>
                <w:noProof/>
                <w:webHidden/>
              </w:rPr>
              <w:instrText xml:space="preserve"> PAGEREF _Toc85711310 \h </w:instrText>
            </w:r>
            <w:r>
              <w:rPr>
                <w:noProof/>
                <w:webHidden/>
              </w:rPr>
            </w:r>
            <w:r>
              <w:rPr>
                <w:noProof/>
                <w:webHidden/>
              </w:rPr>
              <w:fldChar w:fldCharType="separate"/>
            </w:r>
            <w:r>
              <w:rPr>
                <w:noProof/>
                <w:webHidden/>
              </w:rPr>
              <w:t>22</w:t>
            </w:r>
            <w:r>
              <w:rPr>
                <w:noProof/>
                <w:webHidden/>
              </w:rPr>
              <w:fldChar w:fldCharType="end"/>
            </w:r>
          </w:hyperlink>
        </w:p>
        <w:p w14:paraId="5EFA583A" w14:textId="2902A4DE" w:rsidR="002A6A0D" w:rsidRDefault="002A6A0D">
          <w:pPr>
            <w:pStyle w:val="TOC3"/>
            <w:tabs>
              <w:tab w:val="right" w:leader="dot" w:pos="10042"/>
            </w:tabs>
            <w:rPr>
              <w:rFonts w:asciiTheme="minorHAnsi" w:eastAsiaTheme="minorEastAsia" w:hAnsiTheme="minorHAnsi" w:cstheme="minorBidi"/>
              <w:noProof/>
              <w:szCs w:val="22"/>
            </w:rPr>
          </w:pPr>
          <w:hyperlink w:anchor="_Toc85711311" w:history="1">
            <w:r w:rsidRPr="002355A5">
              <w:rPr>
                <w:rStyle w:val="Hyperlink"/>
                <w:rFonts w:cs="Arial"/>
                <w:noProof/>
              </w:rPr>
              <w:t>Special consideration</w:t>
            </w:r>
            <w:r>
              <w:rPr>
                <w:noProof/>
                <w:webHidden/>
              </w:rPr>
              <w:tab/>
            </w:r>
            <w:r>
              <w:rPr>
                <w:noProof/>
                <w:webHidden/>
              </w:rPr>
              <w:fldChar w:fldCharType="begin"/>
            </w:r>
            <w:r>
              <w:rPr>
                <w:noProof/>
                <w:webHidden/>
              </w:rPr>
              <w:instrText xml:space="preserve"> PAGEREF _Toc85711311 \h </w:instrText>
            </w:r>
            <w:r>
              <w:rPr>
                <w:noProof/>
                <w:webHidden/>
              </w:rPr>
            </w:r>
            <w:r>
              <w:rPr>
                <w:noProof/>
                <w:webHidden/>
              </w:rPr>
              <w:fldChar w:fldCharType="separate"/>
            </w:r>
            <w:r>
              <w:rPr>
                <w:noProof/>
                <w:webHidden/>
              </w:rPr>
              <w:t>22</w:t>
            </w:r>
            <w:r>
              <w:rPr>
                <w:noProof/>
                <w:webHidden/>
              </w:rPr>
              <w:fldChar w:fldCharType="end"/>
            </w:r>
          </w:hyperlink>
        </w:p>
        <w:p w14:paraId="45179797" w14:textId="7DE587F9" w:rsidR="002A6A0D" w:rsidRDefault="002A6A0D">
          <w:pPr>
            <w:pStyle w:val="TOC3"/>
            <w:tabs>
              <w:tab w:val="right" w:leader="dot" w:pos="10042"/>
            </w:tabs>
            <w:rPr>
              <w:rFonts w:asciiTheme="minorHAnsi" w:eastAsiaTheme="minorEastAsia" w:hAnsiTheme="minorHAnsi" w:cstheme="minorBidi"/>
              <w:noProof/>
              <w:szCs w:val="22"/>
            </w:rPr>
          </w:pPr>
          <w:hyperlink w:anchor="_Toc85711312" w:history="1">
            <w:r w:rsidRPr="002355A5">
              <w:rPr>
                <w:rStyle w:val="Hyperlink"/>
                <w:rFonts w:cs="Arial"/>
                <w:noProof/>
              </w:rPr>
              <w:t>Unauthorised items</w:t>
            </w:r>
            <w:r>
              <w:rPr>
                <w:noProof/>
                <w:webHidden/>
              </w:rPr>
              <w:tab/>
            </w:r>
            <w:r>
              <w:rPr>
                <w:noProof/>
                <w:webHidden/>
              </w:rPr>
              <w:fldChar w:fldCharType="begin"/>
            </w:r>
            <w:r>
              <w:rPr>
                <w:noProof/>
                <w:webHidden/>
              </w:rPr>
              <w:instrText xml:space="preserve"> PAGEREF _Toc85711312 \h </w:instrText>
            </w:r>
            <w:r>
              <w:rPr>
                <w:noProof/>
                <w:webHidden/>
              </w:rPr>
            </w:r>
            <w:r>
              <w:rPr>
                <w:noProof/>
                <w:webHidden/>
              </w:rPr>
              <w:fldChar w:fldCharType="separate"/>
            </w:r>
            <w:r>
              <w:rPr>
                <w:noProof/>
                <w:webHidden/>
              </w:rPr>
              <w:t>22</w:t>
            </w:r>
            <w:r>
              <w:rPr>
                <w:noProof/>
                <w:webHidden/>
              </w:rPr>
              <w:fldChar w:fldCharType="end"/>
            </w:r>
          </w:hyperlink>
        </w:p>
        <w:p w14:paraId="351F52A0" w14:textId="73B6FD85" w:rsidR="002A6A0D" w:rsidRDefault="002A6A0D">
          <w:pPr>
            <w:pStyle w:val="TOC3"/>
            <w:tabs>
              <w:tab w:val="right" w:leader="dot" w:pos="10042"/>
            </w:tabs>
            <w:rPr>
              <w:rFonts w:asciiTheme="minorHAnsi" w:eastAsiaTheme="minorEastAsia" w:hAnsiTheme="minorHAnsi" w:cstheme="minorBidi"/>
              <w:noProof/>
              <w:szCs w:val="22"/>
            </w:rPr>
          </w:pPr>
          <w:hyperlink w:anchor="_Toc85711313" w:history="1">
            <w:r w:rsidRPr="002355A5">
              <w:rPr>
                <w:rStyle w:val="Hyperlink"/>
                <w:rFonts w:cs="Arial"/>
                <w:noProof/>
              </w:rPr>
              <w:t>Internal exams</w:t>
            </w:r>
            <w:r>
              <w:rPr>
                <w:noProof/>
                <w:webHidden/>
              </w:rPr>
              <w:tab/>
            </w:r>
            <w:r>
              <w:rPr>
                <w:noProof/>
                <w:webHidden/>
              </w:rPr>
              <w:fldChar w:fldCharType="begin"/>
            </w:r>
            <w:r>
              <w:rPr>
                <w:noProof/>
                <w:webHidden/>
              </w:rPr>
              <w:instrText xml:space="preserve"> PAGEREF _Toc85711313 \h </w:instrText>
            </w:r>
            <w:r>
              <w:rPr>
                <w:noProof/>
                <w:webHidden/>
              </w:rPr>
            </w:r>
            <w:r>
              <w:rPr>
                <w:noProof/>
                <w:webHidden/>
              </w:rPr>
              <w:fldChar w:fldCharType="separate"/>
            </w:r>
            <w:r>
              <w:rPr>
                <w:noProof/>
                <w:webHidden/>
              </w:rPr>
              <w:t>22</w:t>
            </w:r>
            <w:r>
              <w:rPr>
                <w:noProof/>
                <w:webHidden/>
              </w:rPr>
              <w:fldChar w:fldCharType="end"/>
            </w:r>
          </w:hyperlink>
        </w:p>
        <w:p w14:paraId="0DB184A4" w14:textId="2250D42E" w:rsidR="002A6A0D" w:rsidRDefault="002A6A0D">
          <w:pPr>
            <w:pStyle w:val="TOC2"/>
            <w:tabs>
              <w:tab w:val="right" w:leader="dot" w:pos="10042"/>
            </w:tabs>
            <w:rPr>
              <w:rFonts w:asciiTheme="minorHAnsi" w:eastAsiaTheme="minorEastAsia" w:hAnsiTheme="minorHAnsi" w:cstheme="minorBidi"/>
              <w:noProof/>
              <w:szCs w:val="22"/>
            </w:rPr>
          </w:pPr>
          <w:hyperlink w:anchor="_Toc85711314" w:history="1">
            <w:r w:rsidRPr="002355A5">
              <w:rPr>
                <w:rStyle w:val="Hyperlink"/>
                <w:rFonts w:cs="Arial"/>
                <w:noProof/>
              </w:rPr>
              <w:t>Results and post-results: roles and responsibilities</w:t>
            </w:r>
            <w:r>
              <w:rPr>
                <w:noProof/>
                <w:webHidden/>
              </w:rPr>
              <w:tab/>
            </w:r>
            <w:r>
              <w:rPr>
                <w:noProof/>
                <w:webHidden/>
              </w:rPr>
              <w:fldChar w:fldCharType="begin"/>
            </w:r>
            <w:r>
              <w:rPr>
                <w:noProof/>
                <w:webHidden/>
              </w:rPr>
              <w:instrText xml:space="preserve"> PAGEREF _Toc85711314 \h </w:instrText>
            </w:r>
            <w:r>
              <w:rPr>
                <w:noProof/>
                <w:webHidden/>
              </w:rPr>
            </w:r>
            <w:r>
              <w:rPr>
                <w:noProof/>
                <w:webHidden/>
              </w:rPr>
              <w:fldChar w:fldCharType="separate"/>
            </w:r>
            <w:r>
              <w:rPr>
                <w:noProof/>
                <w:webHidden/>
              </w:rPr>
              <w:t>22</w:t>
            </w:r>
            <w:r>
              <w:rPr>
                <w:noProof/>
                <w:webHidden/>
              </w:rPr>
              <w:fldChar w:fldCharType="end"/>
            </w:r>
          </w:hyperlink>
        </w:p>
        <w:p w14:paraId="6E3A4A1D" w14:textId="5651533C" w:rsidR="002A6A0D" w:rsidRDefault="002A6A0D">
          <w:pPr>
            <w:pStyle w:val="TOC3"/>
            <w:tabs>
              <w:tab w:val="right" w:leader="dot" w:pos="10042"/>
            </w:tabs>
            <w:rPr>
              <w:rFonts w:asciiTheme="minorHAnsi" w:eastAsiaTheme="minorEastAsia" w:hAnsiTheme="minorHAnsi" w:cstheme="minorBidi"/>
              <w:noProof/>
              <w:szCs w:val="22"/>
            </w:rPr>
          </w:pPr>
          <w:hyperlink w:anchor="_Toc85711315" w:history="1">
            <w:r w:rsidRPr="002355A5">
              <w:rPr>
                <w:rStyle w:val="Hyperlink"/>
                <w:rFonts w:cs="Arial"/>
                <w:noProof/>
              </w:rPr>
              <w:t>Internal assessment</w:t>
            </w:r>
            <w:r>
              <w:rPr>
                <w:noProof/>
                <w:webHidden/>
              </w:rPr>
              <w:tab/>
            </w:r>
            <w:r>
              <w:rPr>
                <w:noProof/>
                <w:webHidden/>
              </w:rPr>
              <w:fldChar w:fldCharType="begin"/>
            </w:r>
            <w:r>
              <w:rPr>
                <w:noProof/>
                <w:webHidden/>
              </w:rPr>
              <w:instrText xml:space="preserve"> PAGEREF _Toc85711315 \h </w:instrText>
            </w:r>
            <w:r>
              <w:rPr>
                <w:noProof/>
                <w:webHidden/>
              </w:rPr>
            </w:r>
            <w:r>
              <w:rPr>
                <w:noProof/>
                <w:webHidden/>
              </w:rPr>
              <w:fldChar w:fldCharType="separate"/>
            </w:r>
            <w:r>
              <w:rPr>
                <w:noProof/>
                <w:webHidden/>
              </w:rPr>
              <w:t>22</w:t>
            </w:r>
            <w:r>
              <w:rPr>
                <w:noProof/>
                <w:webHidden/>
              </w:rPr>
              <w:fldChar w:fldCharType="end"/>
            </w:r>
          </w:hyperlink>
        </w:p>
        <w:p w14:paraId="4D3A1FC3" w14:textId="164EA72B" w:rsidR="002A6A0D" w:rsidRDefault="002A6A0D">
          <w:pPr>
            <w:pStyle w:val="TOC3"/>
            <w:tabs>
              <w:tab w:val="right" w:leader="dot" w:pos="10042"/>
            </w:tabs>
            <w:rPr>
              <w:rFonts w:asciiTheme="minorHAnsi" w:eastAsiaTheme="minorEastAsia" w:hAnsiTheme="minorHAnsi" w:cstheme="minorBidi"/>
              <w:noProof/>
              <w:szCs w:val="22"/>
            </w:rPr>
          </w:pPr>
          <w:hyperlink w:anchor="_Toc85711316" w:history="1">
            <w:r w:rsidRPr="002355A5">
              <w:rPr>
                <w:rStyle w:val="Hyperlink"/>
                <w:rFonts w:cs="Arial"/>
                <w:noProof/>
              </w:rPr>
              <w:t>Managing results day(s)</w:t>
            </w:r>
            <w:r>
              <w:rPr>
                <w:noProof/>
                <w:webHidden/>
              </w:rPr>
              <w:tab/>
            </w:r>
            <w:r>
              <w:rPr>
                <w:noProof/>
                <w:webHidden/>
              </w:rPr>
              <w:fldChar w:fldCharType="begin"/>
            </w:r>
            <w:r>
              <w:rPr>
                <w:noProof/>
                <w:webHidden/>
              </w:rPr>
              <w:instrText xml:space="preserve"> PAGEREF _Toc85711316 \h </w:instrText>
            </w:r>
            <w:r>
              <w:rPr>
                <w:noProof/>
                <w:webHidden/>
              </w:rPr>
            </w:r>
            <w:r>
              <w:rPr>
                <w:noProof/>
                <w:webHidden/>
              </w:rPr>
              <w:fldChar w:fldCharType="separate"/>
            </w:r>
            <w:r>
              <w:rPr>
                <w:noProof/>
                <w:webHidden/>
              </w:rPr>
              <w:t>23</w:t>
            </w:r>
            <w:r>
              <w:rPr>
                <w:noProof/>
                <w:webHidden/>
              </w:rPr>
              <w:fldChar w:fldCharType="end"/>
            </w:r>
          </w:hyperlink>
        </w:p>
        <w:p w14:paraId="49E164F7" w14:textId="2F276009" w:rsidR="002A6A0D" w:rsidRDefault="002A6A0D">
          <w:pPr>
            <w:pStyle w:val="TOC3"/>
            <w:tabs>
              <w:tab w:val="right" w:leader="dot" w:pos="10042"/>
            </w:tabs>
            <w:rPr>
              <w:rFonts w:asciiTheme="minorHAnsi" w:eastAsiaTheme="minorEastAsia" w:hAnsiTheme="minorHAnsi" w:cstheme="minorBidi"/>
              <w:noProof/>
              <w:szCs w:val="22"/>
            </w:rPr>
          </w:pPr>
          <w:hyperlink w:anchor="_Toc85711317" w:history="1">
            <w:r w:rsidRPr="002355A5">
              <w:rPr>
                <w:rStyle w:val="Hyperlink"/>
                <w:rFonts w:cs="Arial"/>
                <w:noProof/>
              </w:rPr>
              <w:t>Accessing results</w:t>
            </w:r>
            <w:r>
              <w:rPr>
                <w:noProof/>
                <w:webHidden/>
              </w:rPr>
              <w:tab/>
            </w:r>
            <w:r>
              <w:rPr>
                <w:noProof/>
                <w:webHidden/>
              </w:rPr>
              <w:fldChar w:fldCharType="begin"/>
            </w:r>
            <w:r>
              <w:rPr>
                <w:noProof/>
                <w:webHidden/>
              </w:rPr>
              <w:instrText xml:space="preserve"> PAGEREF _Toc85711317 \h </w:instrText>
            </w:r>
            <w:r>
              <w:rPr>
                <w:noProof/>
                <w:webHidden/>
              </w:rPr>
            </w:r>
            <w:r>
              <w:rPr>
                <w:noProof/>
                <w:webHidden/>
              </w:rPr>
              <w:fldChar w:fldCharType="separate"/>
            </w:r>
            <w:r>
              <w:rPr>
                <w:noProof/>
                <w:webHidden/>
              </w:rPr>
              <w:t>23</w:t>
            </w:r>
            <w:r>
              <w:rPr>
                <w:noProof/>
                <w:webHidden/>
              </w:rPr>
              <w:fldChar w:fldCharType="end"/>
            </w:r>
          </w:hyperlink>
        </w:p>
        <w:p w14:paraId="66EB2B80" w14:textId="3F8E75D7" w:rsidR="002A6A0D" w:rsidRDefault="002A6A0D">
          <w:pPr>
            <w:pStyle w:val="TOC3"/>
            <w:tabs>
              <w:tab w:val="right" w:leader="dot" w:pos="10042"/>
            </w:tabs>
            <w:rPr>
              <w:rFonts w:asciiTheme="minorHAnsi" w:eastAsiaTheme="minorEastAsia" w:hAnsiTheme="minorHAnsi" w:cstheme="minorBidi"/>
              <w:noProof/>
              <w:szCs w:val="22"/>
            </w:rPr>
          </w:pPr>
          <w:hyperlink w:anchor="_Toc85711318" w:history="1">
            <w:r w:rsidRPr="002355A5">
              <w:rPr>
                <w:rStyle w:val="Hyperlink"/>
                <w:rFonts w:cs="Arial"/>
                <w:noProof/>
              </w:rPr>
              <w:t>Post-results services</w:t>
            </w:r>
            <w:r>
              <w:rPr>
                <w:noProof/>
                <w:webHidden/>
              </w:rPr>
              <w:tab/>
            </w:r>
            <w:r>
              <w:rPr>
                <w:noProof/>
                <w:webHidden/>
              </w:rPr>
              <w:fldChar w:fldCharType="begin"/>
            </w:r>
            <w:r>
              <w:rPr>
                <w:noProof/>
                <w:webHidden/>
              </w:rPr>
              <w:instrText xml:space="preserve"> PAGEREF _Toc85711318 \h </w:instrText>
            </w:r>
            <w:r>
              <w:rPr>
                <w:noProof/>
                <w:webHidden/>
              </w:rPr>
            </w:r>
            <w:r>
              <w:rPr>
                <w:noProof/>
                <w:webHidden/>
              </w:rPr>
              <w:fldChar w:fldCharType="separate"/>
            </w:r>
            <w:r>
              <w:rPr>
                <w:noProof/>
                <w:webHidden/>
              </w:rPr>
              <w:t>23</w:t>
            </w:r>
            <w:r>
              <w:rPr>
                <w:noProof/>
                <w:webHidden/>
              </w:rPr>
              <w:fldChar w:fldCharType="end"/>
            </w:r>
          </w:hyperlink>
        </w:p>
        <w:p w14:paraId="66F0AA2F" w14:textId="57C90A76" w:rsidR="002A6A0D" w:rsidRDefault="002A6A0D">
          <w:pPr>
            <w:pStyle w:val="TOC3"/>
            <w:tabs>
              <w:tab w:val="right" w:leader="dot" w:pos="10042"/>
            </w:tabs>
            <w:rPr>
              <w:rFonts w:asciiTheme="minorHAnsi" w:eastAsiaTheme="minorEastAsia" w:hAnsiTheme="minorHAnsi" w:cstheme="minorBidi"/>
              <w:noProof/>
              <w:szCs w:val="22"/>
            </w:rPr>
          </w:pPr>
          <w:hyperlink w:anchor="_Toc85711319" w:history="1">
            <w:r w:rsidRPr="002355A5">
              <w:rPr>
                <w:rStyle w:val="Hyperlink"/>
                <w:rFonts w:cs="Arial"/>
                <w:noProof/>
              </w:rPr>
              <w:t>Analysis of results</w:t>
            </w:r>
            <w:r>
              <w:rPr>
                <w:noProof/>
                <w:webHidden/>
              </w:rPr>
              <w:tab/>
            </w:r>
            <w:r>
              <w:rPr>
                <w:noProof/>
                <w:webHidden/>
              </w:rPr>
              <w:fldChar w:fldCharType="begin"/>
            </w:r>
            <w:r>
              <w:rPr>
                <w:noProof/>
                <w:webHidden/>
              </w:rPr>
              <w:instrText xml:space="preserve"> PAGEREF _Toc85711319 \h </w:instrText>
            </w:r>
            <w:r>
              <w:rPr>
                <w:noProof/>
                <w:webHidden/>
              </w:rPr>
            </w:r>
            <w:r>
              <w:rPr>
                <w:noProof/>
                <w:webHidden/>
              </w:rPr>
              <w:fldChar w:fldCharType="separate"/>
            </w:r>
            <w:r>
              <w:rPr>
                <w:noProof/>
                <w:webHidden/>
              </w:rPr>
              <w:t>24</w:t>
            </w:r>
            <w:r>
              <w:rPr>
                <w:noProof/>
                <w:webHidden/>
              </w:rPr>
              <w:fldChar w:fldCharType="end"/>
            </w:r>
          </w:hyperlink>
        </w:p>
        <w:p w14:paraId="39BDC15D" w14:textId="4B3F9288" w:rsidR="002A6A0D" w:rsidRDefault="002A6A0D">
          <w:pPr>
            <w:pStyle w:val="TOC3"/>
            <w:tabs>
              <w:tab w:val="right" w:leader="dot" w:pos="10042"/>
            </w:tabs>
            <w:rPr>
              <w:rFonts w:asciiTheme="minorHAnsi" w:eastAsiaTheme="minorEastAsia" w:hAnsiTheme="minorHAnsi" w:cstheme="minorBidi"/>
              <w:noProof/>
              <w:szCs w:val="22"/>
            </w:rPr>
          </w:pPr>
          <w:hyperlink w:anchor="_Toc85711320" w:history="1">
            <w:r w:rsidRPr="002355A5">
              <w:rPr>
                <w:rStyle w:val="Hyperlink"/>
                <w:rFonts w:cs="Arial"/>
                <w:noProof/>
              </w:rPr>
              <w:t>Certificates</w:t>
            </w:r>
            <w:r>
              <w:rPr>
                <w:noProof/>
                <w:webHidden/>
              </w:rPr>
              <w:tab/>
            </w:r>
            <w:r>
              <w:rPr>
                <w:noProof/>
                <w:webHidden/>
              </w:rPr>
              <w:fldChar w:fldCharType="begin"/>
            </w:r>
            <w:r>
              <w:rPr>
                <w:noProof/>
                <w:webHidden/>
              </w:rPr>
              <w:instrText xml:space="preserve"> PAGEREF _Toc85711320 \h </w:instrText>
            </w:r>
            <w:r>
              <w:rPr>
                <w:noProof/>
                <w:webHidden/>
              </w:rPr>
            </w:r>
            <w:r>
              <w:rPr>
                <w:noProof/>
                <w:webHidden/>
              </w:rPr>
              <w:fldChar w:fldCharType="separate"/>
            </w:r>
            <w:r>
              <w:rPr>
                <w:noProof/>
                <w:webHidden/>
              </w:rPr>
              <w:t>24</w:t>
            </w:r>
            <w:r>
              <w:rPr>
                <w:noProof/>
                <w:webHidden/>
              </w:rPr>
              <w:fldChar w:fldCharType="end"/>
            </w:r>
          </w:hyperlink>
        </w:p>
        <w:p w14:paraId="3FAFE307" w14:textId="368F1378" w:rsidR="002A6A0D" w:rsidRDefault="002A6A0D">
          <w:pPr>
            <w:pStyle w:val="TOC2"/>
            <w:tabs>
              <w:tab w:val="right" w:leader="dot" w:pos="10042"/>
            </w:tabs>
            <w:rPr>
              <w:rFonts w:asciiTheme="minorHAnsi" w:eastAsiaTheme="minorEastAsia" w:hAnsiTheme="minorHAnsi" w:cstheme="minorBidi"/>
              <w:noProof/>
              <w:szCs w:val="22"/>
            </w:rPr>
          </w:pPr>
          <w:hyperlink w:anchor="_Toc85711321" w:history="1">
            <w:r w:rsidRPr="002355A5">
              <w:rPr>
                <w:rStyle w:val="Hyperlink"/>
                <w:rFonts w:cs="Arial"/>
                <w:noProof/>
              </w:rPr>
              <w:t>Exams review: roles and responsibilities</w:t>
            </w:r>
            <w:r>
              <w:rPr>
                <w:noProof/>
                <w:webHidden/>
              </w:rPr>
              <w:tab/>
            </w:r>
            <w:r>
              <w:rPr>
                <w:noProof/>
                <w:webHidden/>
              </w:rPr>
              <w:fldChar w:fldCharType="begin"/>
            </w:r>
            <w:r>
              <w:rPr>
                <w:noProof/>
                <w:webHidden/>
              </w:rPr>
              <w:instrText xml:space="preserve"> PAGEREF _Toc85711321 \h </w:instrText>
            </w:r>
            <w:r>
              <w:rPr>
                <w:noProof/>
                <w:webHidden/>
              </w:rPr>
            </w:r>
            <w:r>
              <w:rPr>
                <w:noProof/>
                <w:webHidden/>
              </w:rPr>
              <w:fldChar w:fldCharType="separate"/>
            </w:r>
            <w:r>
              <w:rPr>
                <w:noProof/>
                <w:webHidden/>
              </w:rPr>
              <w:t>24</w:t>
            </w:r>
            <w:r>
              <w:rPr>
                <w:noProof/>
                <w:webHidden/>
              </w:rPr>
              <w:fldChar w:fldCharType="end"/>
            </w:r>
          </w:hyperlink>
        </w:p>
        <w:p w14:paraId="59A56001" w14:textId="370ED1D1" w:rsidR="002A6A0D" w:rsidRDefault="002A6A0D">
          <w:pPr>
            <w:pStyle w:val="TOC2"/>
            <w:tabs>
              <w:tab w:val="right" w:leader="dot" w:pos="10042"/>
            </w:tabs>
            <w:rPr>
              <w:rFonts w:asciiTheme="minorHAnsi" w:eastAsiaTheme="minorEastAsia" w:hAnsiTheme="minorHAnsi" w:cstheme="minorBidi"/>
              <w:noProof/>
              <w:szCs w:val="22"/>
            </w:rPr>
          </w:pPr>
          <w:hyperlink w:anchor="_Toc85711322" w:history="1">
            <w:r w:rsidRPr="002355A5">
              <w:rPr>
                <w:rStyle w:val="Hyperlink"/>
                <w:rFonts w:cs="Arial"/>
                <w:noProof/>
              </w:rPr>
              <w:t>Retention of records: roles and responsibilities</w:t>
            </w:r>
            <w:r>
              <w:rPr>
                <w:noProof/>
                <w:webHidden/>
              </w:rPr>
              <w:tab/>
            </w:r>
            <w:r>
              <w:rPr>
                <w:noProof/>
                <w:webHidden/>
              </w:rPr>
              <w:fldChar w:fldCharType="begin"/>
            </w:r>
            <w:r>
              <w:rPr>
                <w:noProof/>
                <w:webHidden/>
              </w:rPr>
              <w:instrText xml:space="preserve"> PAGEREF _Toc85711322 \h </w:instrText>
            </w:r>
            <w:r>
              <w:rPr>
                <w:noProof/>
                <w:webHidden/>
              </w:rPr>
            </w:r>
            <w:r>
              <w:rPr>
                <w:noProof/>
                <w:webHidden/>
              </w:rPr>
              <w:fldChar w:fldCharType="separate"/>
            </w:r>
            <w:r>
              <w:rPr>
                <w:noProof/>
                <w:webHidden/>
              </w:rPr>
              <w:t>24</w:t>
            </w:r>
            <w:r>
              <w:rPr>
                <w:noProof/>
                <w:webHidden/>
              </w:rPr>
              <w:fldChar w:fldCharType="end"/>
            </w:r>
          </w:hyperlink>
        </w:p>
        <w:p w14:paraId="666EDB6F" w14:textId="54F028AF" w:rsidR="00775F95" w:rsidRPr="0064792A" w:rsidRDefault="00775F95" w:rsidP="000D251C">
          <w:pPr>
            <w:spacing w:line="276" w:lineRule="auto"/>
            <w:jc w:val="both"/>
            <w:rPr>
              <w:rFonts w:cs="Arial"/>
            </w:rPr>
          </w:pPr>
          <w:r w:rsidRPr="0064792A">
            <w:rPr>
              <w:rFonts w:cs="Arial"/>
            </w:rPr>
            <w:fldChar w:fldCharType="end"/>
          </w:r>
        </w:p>
      </w:sdtContent>
    </w:sdt>
    <w:p w14:paraId="1C3E3B92" w14:textId="3E45094E"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4" w:name="_Toc85711250"/>
      <w:r w:rsidRPr="008941A1">
        <w:rPr>
          <w:rFonts w:cs="Arial"/>
          <w:szCs w:val="24"/>
        </w:rPr>
        <w:lastRenderedPageBreak/>
        <w:t>Purpose of the policy</w:t>
      </w:r>
      <w:bookmarkEnd w:id="4"/>
    </w:p>
    <w:p w14:paraId="023B23F4" w14:textId="6D038F2B" w:rsidR="00F16309" w:rsidRPr="00AF67B3" w:rsidRDefault="00775F95" w:rsidP="00AF67B3">
      <w:pPr>
        <w:spacing w:after="120"/>
        <w:jc w:val="both"/>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AF67B3">
      <w:pPr>
        <w:jc w:val="both"/>
        <w:rPr>
          <w:rFonts w:cs="Tahoma"/>
          <w:szCs w:val="22"/>
        </w:rPr>
      </w:pPr>
      <w:r w:rsidRPr="00AF67B3">
        <w:rPr>
          <w:rFonts w:cs="Tahoma"/>
          <w:szCs w:val="22"/>
        </w:rPr>
        <w:t>This exam policy will ensure that:</w:t>
      </w:r>
    </w:p>
    <w:p w14:paraId="5E06FEBA" w14:textId="77777777" w:rsidR="008941A1" w:rsidRPr="00AF67B3" w:rsidRDefault="00A402A4" w:rsidP="00AF67B3">
      <w:pPr>
        <w:pStyle w:val="ListParagraph"/>
        <w:numPr>
          <w:ilvl w:val="0"/>
          <w:numId w:val="30"/>
        </w:numPr>
        <w:jc w:val="both"/>
        <w:rPr>
          <w:rFonts w:cs="Tahoma"/>
          <w:szCs w:val="22"/>
        </w:rPr>
      </w:pPr>
      <w:r w:rsidRPr="00AF67B3">
        <w:rPr>
          <w:rFonts w:cs="Tahoma"/>
          <w:szCs w:val="22"/>
        </w:rPr>
        <w:t xml:space="preserve">all aspects of the centre’s </w:t>
      </w:r>
      <w:r w:rsidR="00775F95" w:rsidRPr="00AF67B3">
        <w:rPr>
          <w:rFonts w:cs="Tahoma"/>
          <w:szCs w:val="22"/>
        </w:rPr>
        <w:t xml:space="preserve">exam process </w:t>
      </w:r>
      <w:proofErr w:type="gramStart"/>
      <w:r w:rsidR="00775F95" w:rsidRPr="00AF67B3">
        <w:rPr>
          <w:rFonts w:cs="Tahoma"/>
          <w:szCs w:val="22"/>
        </w:rPr>
        <w:t>is</w:t>
      </w:r>
      <w:proofErr w:type="gramEnd"/>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AF67B3">
      <w:pPr>
        <w:pStyle w:val="ListParagraph"/>
        <w:numPr>
          <w:ilvl w:val="0"/>
          <w:numId w:val="30"/>
        </w:numPr>
        <w:jc w:val="both"/>
        <w:rPr>
          <w:rFonts w:cs="Tahoma"/>
          <w:szCs w:val="22"/>
        </w:rPr>
      </w:pPr>
      <w:r w:rsidRPr="00AF67B3">
        <w:rPr>
          <w:rFonts w:cs="Tahoma"/>
          <w:szCs w:val="22"/>
        </w:rPr>
        <w:t>the workforce is well informed and supported</w:t>
      </w:r>
    </w:p>
    <w:p w14:paraId="6F588758" w14:textId="77777777" w:rsidR="008941A1" w:rsidRPr="00AF67B3" w:rsidRDefault="00775F95" w:rsidP="00AF67B3">
      <w:pPr>
        <w:pStyle w:val="ListParagraph"/>
        <w:numPr>
          <w:ilvl w:val="0"/>
          <w:numId w:val="30"/>
        </w:numPr>
        <w:jc w:val="both"/>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AF67B3">
      <w:pPr>
        <w:pStyle w:val="ListParagraph"/>
        <w:numPr>
          <w:ilvl w:val="0"/>
          <w:numId w:val="30"/>
        </w:numPr>
        <w:jc w:val="both"/>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e integrity and security of the exam/assessment system at all times</w:t>
      </w:r>
    </w:p>
    <w:p w14:paraId="1BD312F1" w14:textId="05FC0985" w:rsidR="00775F95" w:rsidRPr="00AF67B3" w:rsidRDefault="00775F95" w:rsidP="00AF67B3">
      <w:pPr>
        <w:pStyle w:val="ListParagraph"/>
        <w:numPr>
          <w:ilvl w:val="0"/>
          <w:numId w:val="30"/>
        </w:numPr>
        <w:jc w:val="both"/>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AF67B3">
      <w:pPr>
        <w:spacing w:before="120"/>
        <w:jc w:val="both"/>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0F69BACC" w14:textId="0DA7E1FE" w:rsidR="00775F95" w:rsidRDefault="00775F95" w:rsidP="00AF67B3">
      <w:pPr>
        <w:spacing w:before="120" w:after="120"/>
        <w:jc w:val="both"/>
        <w:rPr>
          <w:rFonts w:cs="Tahoma"/>
          <w:szCs w:val="22"/>
        </w:rPr>
      </w:pPr>
      <w:r w:rsidRPr="00AF67B3">
        <w:rPr>
          <w:rFonts w:cs="Tahoma"/>
          <w:szCs w:val="22"/>
        </w:rPr>
        <w:t>This policy will be communicated to all relevant centre staff.</w:t>
      </w:r>
    </w:p>
    <w:p w14:paraId="19BA527A" w14:textId="77777777" w:rsidR="00A84B64" w:rsidRPr="00A84B64" w:rsidRDefault="00A84B64" w:rsidP="00A84B64">
      <w:pPr>
        <w:numPr>
          <w:ilvl w:val="0"/>
          <w:numId w:val="101"/>
        </w:numPr>
        <w:spacing w:after="80" w:line="276" w:lineRule="auto"/>
        <w:contextualSpacing/>
        <w:jc w:val="both"/>
        <w:rPr>
          <w:rFonts w:eastAsiaTheme="minorEastAsia" w:cs="Tahoma"/>
          <w:szCs w:val="22"/>
        </w:rPr>
      </w:pPr>
      <w:r w:rsidRPr="00A84B64">
        <w:rPr>
          <w:rFonts w:eastAsiaTheme="minorEastAsia" w:cs="Tahoma"/>
          <w:szCs w:val="22"/>
        </w:rPr>
        <w:t>Annual Invigilator Training</w:t>
      </w:r>
    </w:p>
    <w:p w14:paraId="1BFAE0EC" w14:textId="77777777" w:rsidR="00A84B64" w:rsidRPr="00A84B64" w:rsidRDefault="00A84B64" w:rsidP="00A84B64">
      <w:pPr>
        <w:numPr>
          <w:ilvl w:val="0"/>
          <w:numId w:val="101"/>
        </w:numPr>
        <w:spacing w:after="80" w:line="276" w:lineRule="auto"/>
        <w:contextualSpacing/>
        <w:jc w:val="both"/>
        <w:rPr>
          <w:rFonts w:eastAsiaTheme="minorEastAsia" w:cs="Tahoma"/>
          <w:szCs w:val="22"/>
        </w:rPr>
      </w:pPr>
      <w:r w:rsidRPr="00A84B64">
        <w:rPr>
          <w:rFonts w:eastAsiaTheme="minorEastAsia" w:cs="Tahoma"/>
          <w:szCs w:val="22"/>
        </w:rPr>
        <w:t>School Website</w:t>
      </w:r>
    </w:p>
    <w:p w14:paraId="314EAA8E" w14:textId="029385F8" w:rsidR="00A84B64" w:rsidRDefault="00A84B64" w:rsidP="00A84B64">
      <w:pPr>
        <w:spacing w:before="120" w:after="120"/>
        <w:jc w:val="both"/>
        <w:rPr>
          <w:rFonts w:cs="Tahoma"/>
          <w:szCs w:val="22"/>
        </w:rPr>
      </w:pPr>
      <w:r w:rsidRPr="00A84B64">
        <w:rPr>
          <w:rFonts w:eastAsiaTheme="minorEastAsia" w:cs="Tahoma"/>
          <w:szCs w:val="22"/>
        </w:rPr>
        <w:t>This policy will be communicated to candidates/parents/carers via letters home sign posting to the school website</w:t>
      </w:r>
    </w:p>
    <w:p w14:paraId="1BF7F9EE" w14:textId="77777777" w:rsidR="00A84B64" w:rsidRPr="00AF67B3" w:rsidRDefault="00A84B64" w:rsidP="00AF67B3">
      <w:pPr>
        <w:spacing w:before="120" w:after="120"/>
        <w:jc w:val="both"/>
        <w:rPr>
          <w:rFonts w:cs="Tahoma"/>
          <w:szCs w:val="22"/>
        </w:rPr>
      </w:pPr>
    </w:p>
    <w:p w14:paraId="1E2AA52C" w14:textId="77777777" w:rsidR="00AB0397" w:rsidRPr="00AF67B3" w:rsidRDefault="00775F95" w:rsidP="00AF67B3">
      <w:pPr>
        <w:pStyle w:val="Headinglevel1"/>
        <w:spacing w:before="240"/>
        <w:jc w:val="both"/>
        <w:rPr>
          <w:rFonts w:cs="Arial"/>
          <w:szCs w:val="24"/>
        </w:rPr>
      </w:pPr>
      <w:bookmarkStart w:id="5" w:name="_Toc85711251"/>
      <w:r w:rsidRPr="00AF67B3">
        <w:rPr>
          <w:rFonts w:cs="Arial"/>
          <w:szCs w:val="24"/>
        </w:rPr>
        <w:t>Roles and responsibilities overview</w:t>
      </w:r>
      <w:bookmarkEnd w:id="5"/>
    </w:p>
    <w:p w14:paraId="29E44A6C" w14:textId="36875FC2"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sidR="00FE2561">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6243036F" w14:textId="19CFB45D"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0C724885" w14:textId="6390BD0C" w:rsidR="00C76A98" w:rsidRPr="00FE2561" w:rsidRDefault="001F7E14" w:rsidP="00AF67B3">
      <w:pPr>
        <w:pStyle w:val="NormalWeb"/>
        <w:spacing w:before="120" w:beforeAutospacing="0" w:after="120" w:afterAutospacing="0"/>
        <w:rPr>
          <w:rFonts w:ascii="Tahoma" w:hAnsi="Tahoma" w:cs="Tahoma"/>
          <w:sz w:val="20"/>
          <w:szCs w:val="20"/>
        </w:rPr>
      </w:pPr>
      <w:r w:rsidRPr="00AF67B3">
        <w:rPr>
          <w:rFonts w:ascii="Tahoma" w:hAnsi="Tahoma" w:cs="Tahoma"/>
          <w:b/>
          <w:bCs/>
          <w:szCs w:val="22"/>
        </w:rPr>
        <w:t xml:space="preserve">The head of centre may not appoint themselves as the examinations officer. </w:t>
      </w:r>
      <w:r w:rsidRPr="00AF67B3">
        <w:rPr>
          <w:rFonts w:ascii="Tahoma" w:hAnsi="Tahoma" w:cs="Tahoma"/>
          <w:szCs w:val="22"/>
        </w:rPr>
        <w:t>A head of centre and an examinations officer are two distinct and separate roles.</w:t>
      </w:r>
      <w:r w:rsidRPr="00AF67B3">
        <w:rPr>
          <w:rFonts w:ascii="Tahoma" w:hAnsi="Tahoma" w:cs="Tahoma"/>
          <w:color w:val="595959" w:themeColor="text1" w:themeTint="A6"/>
          <w:szCs w:val="22"/>
        </w:rPr>
        <w:t xml:space="preserve"> </w:t>
      </w:r>
      <w:r w:rsidR="00BE2E51" w:rsidRPr="00FE2561">
        <w:rPr>
          <w:rFonts w:ascii="Tahoma" w:hAnsi="Tahoma" w:cs="Tahoma"/>
          <w:color w:val="595959" w:themeColor="text1" w:themeTint="A6"/>
          <w:sz w:val="20"/>
          <w:szCs w:val="20"/>
        </w:rPr>
        <w:t>(</w:t>
      </w:r>
      <w:hyperlink r:id="rId10" w:history="1">
        <w:r w:rsidR="00C76A98" w:rsidRPr="00FE2561">
          <w:rPr>
            <w:rStyle w:val="Hyperlink"/>
            <w:rFonts w:ascii="Tahoma" w:hAnsi="Tahoma" w:cs="Tahoma"/>
            <w:sz w:val="20"/>
            <w:szCs w:val="20"/>
            <w:u w:val="none"/>
          </w:rPr>
          <w:t>GR</w:t>
        </w:r>
      </w:hyperlink>
      <w:r w:rsidR="00AF67B3" w:rsidRPr="00FE2561">
        <w:rPr>
          <w:rStyle w:val="Hyperlink"/>
          <w:rFonts w:ascii="Tahoma" w:hAnsi="Tahoma" w:cs="Tahoma"/>
          <w:color w:val="595959" w:themeColor="text1" w:themeTint="A6"/>
          <w:sz w:val="20"/>
          <w:szCs w:val="20"/>
          <w:u w:val="none"/>
        </w:rPr>
        <w:t xml:space="preserve">, section </w:t>
      </w:r>
      <w:r w:rsidR="00C76A98" w:rsidRPr="00FE2561">
        <w:rPr>
          <w:rFonts w:ascii="Tahoma" w:hAnsi="Tahoma" w:cs="Tahoma"/>
          <w:color w:val="595959" w:themeColor="text1" w:themeTint="A6"/>
          <w:sz w:val="20"/>
          <w:szCs w:val="20"/>
        </w:rPr>
        <w:t>2</w:t>
      </w:r>
      <w:r w:rsidR="00BD08C5" w:rsidRPr="00FE2561">
        <w:rPr>
          <w:rFonts w:ascii="Tahoma" w:hAnsi="Tahoma" w:cs="Tahoma"/>
          <w:color w:val="595959" w:themeColor="text1" w:themeTint="A6"/>
          <w:sz w:val="20"/>
          <w:szCs w:val="20"/>
        </w:rPr>
        <w:t>)</w:t>
      </w:r>
    </w:p>
    <w:p w14:paraId="3C8A788B" w14:textId="77777777" w:rsidR="00AF67B3" w:rsidRPr="00A84B64" w:rsidRDefault="00AF67B3" w:rsidP="00225D34">
      <w:pPr>
        <w:spacing w:after="120"/>
        <w:rPr>
          <w:rFonts w:cs="Tahoma"/>
          <w:b/>
          <w:bCs/>
          <w:szCs w:val="22"/>
        </w:rPr>
      </w:pPr>
      <w:r w:rsidRPr="00A84B64">
        <w:rPr>
          <w:rFonts w:cs="Tahoma"/>
          <w:b/>
          <w:bCs/>
          <w:szCs w:val="22"/>
        </w:rPr>
        <w:t xml:space="preserve">Head of centre responsibilities </w:t>
      </w:r>
    </w:p>
    <w:p w14:paraId="273F30AF" w14:textId="5AD6E746" w:rsidR="00AF67B3" w:rsidRPr="00A84B64" w:rsidRDefault="00AF67B3" w:rsidP="00225D34">
      <w:pPr>
        <w:rPr>
          <w:rFonts w:cs="Tahoma"/>
          <w:i/>
          <w:iCs/>
          <w:szCs w:val="22"/>
        </w:rPr>
      </w:pPr>
      <w:r w:rsidRPr="00A84B64">
        <w:rPr>
          <w:rFonts w:cs="Tahoma"/>
          <w:szCs w:val="22"/>
        </w:rPr>
        <w:t xml:space="preserve">The </w:t>
      </w:r>
      <w:r w:rsidRPr="00A84B64">
        <w:rPr>
          <w:rFonts w:cs="Tahoma"/>
          <w:b/>
          <w:bCs/>
          <w:szCs w:val="22"/>
        </w:rPr>
        <w:t xml:space="preserve">head of centre </w:t>
      </w:r>
      <w:r w:rsidRPr="00A84B64">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A84B64">
        <w:rPr>
          <w:rFonts w:cs="Tahoma"/>
          <w:b/>
          <w:bCs/>
          <w:szCs w:val="22"/>
        </w:rPr>
        <w:t>It is the responsibility of the head of centre to ensure that all staff comply with the instructions in this booklet</w:t>
      </w:r>
      <w:r w:rsidRPr="00A84B64">
        <w:rPr>
          <w:rFonts w:cs="Tahoma"/>
          <w:szCs w:val="22"/>
        </w:rPr>
        <w:t xml:space="preserve">. Failure to do so may constitute malpractice as defined in the JCQ publication </w:t>
      </w:r>
      <w:r w:rsidRPr="00A84B64">
        <w:rPr>
          <w:rFonts w:cs="Tahoma"/>
          <w:i/>
          <w:iCs/>
          <w:szCs w:val="22"/>
        </w:rPr>
        <w:t xml:space="preserve">Suspected Malpractice: Policies and Procedures, 1 September 2021 to 31 August 2022: </w:t>
      </w:r>
    </w:p>
    <w:p w14:paraId="74BFBD5C" w14:textId="4F609D2F" w:rsidR="00AF67B3" w:rsidRPr="00FE2561" w:rsidRDefault="00A84B64" w:rsidP="00225D34">
      <w:pPr>
        <w:spacing w:after="120"/>
        <w:rPr>
          <w:rFonts w:cs="Tahoma"/>
          <w:color w:val="595959" w:themeColor="text1" w:themeTint="A6"/>
          <w:sz w:val="20"/>
          <w:szCs w:val="20"/>
        </w:rPr>
      </w:pPr>
      <w:hyperlink r:id="rId11" w:history="1">
        <w:r w:rsidR="00225D34" w:rsidRPr="00A84B64">
          <w:rPr>
            <w:rStyle w:val="Hyperlink"/>
            <w:rFonts w:cs="Tahoma"/>
            <w:szCs w:val="22"/>
            <w:u w:val="none"/>
          </w:rPr>
          <w:t>https://www.jcq.org.uk/exams-office/malpractice</w:t>
        </w:r>
      </w:hyperlink>
      <w:r w:rsidR="00225D34" w:rsidRPr="00A84B64">
        <w:rPr>
          <w:rFonts w:cs="Tahoma"/>
          <w:color w:val="595959" w:themeColor="text1" w:themeTint="A6"/>
          <w:szCs w:val="22"/>
        </w:rPr>
        <w:t xml:space="preserve"> </w:t>
      </w:r>
      <w:r w:rsidR="00225D34" w:rsidRPr="00A84B64">
        <w:rPr>
          <w:rFonts w:cs="Tahoma"/>
          <w:color w:val="595959" w:themeColor="text1" w:themeTint="A6"/>
          <w:sz w:val="20"/>
          <w:szCs w:val="20"/>
        </w:rPr>
        <w:t>(</w:t>
      </w:r>
      <w:hyperlink r:id="rId12" w:history="1">
        <w:r w:rsidR="00225D34" w:rsidRPr="00A84B64">
          <w:rPr>
            <w:rFonts w:cs="Tahoma"/>
            <w:color w:val="0000FF"/>
            <w:sz w:val="20"/>
            <w:szCs w:val="20"/>
          </w:rPr>
          <w:t>ICE</w:t>
        </w:r>
      </w:hyperlink>
      <w:r w:rsidR="00225D34" w:rsidRPr="00A84B64">
        <w:rPr>
          <w:rFonts w:cs="Tahoma"/>
          <w:sz w:val="20"/>
          <w:szCs w:val="20"/>
        </w:rPr>
        <w:t xml:space="preserve"> </w:t>
      </w:r>
      <w:r w:rsidR="00225D34" w:rsidRPr="00A84B64">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A84B64" w:rsidP="004D656E">
      <w:pPr>
        <w:pStyle w:val="ListParagraph"/>
        <w:numPr>
          <w:ilvl w:val="0"/>
          <w:numId w:val="84"/>
        </w:numPr>
        <w:jc w:val="both"/>
        <w:rPr>
          <w:rFonts w:cs="Tahoma"/>
          <w:szCs w:val="22"/>
        </w:rPr>
      </w:pPr>
      <w:hyperlink r:id="rId13" w:history="1">
        <w:r w:rsidR="00775F95" w:rsidRPr="00225D34">
          <w:rPr>
            <w:rStyle w:val="Hyperlink"/>
            <w:rFonts w:cs="Tahoma"/>
            <w:szCs w:val="22"/>
            <w:u w:val="none"/>
          </w:rPr>
          <w:t xml:space="preserve">General </w:t>
        </w:r>
        <w:r w:rsidR="00D01237" w:rsidRPr="00225D34">
          <w:rPr>
            <w:rStyle w:val="Hyperlink"/>
            <w:rFonts w:cs="Tahoma"/>
            <w:szCs w:val="22"/>
            <w:u w:val="none"/>
          </w:rPr>
          <w:t>R</w:t>
        </w:r>
        <w:r w:rsidR="00775F95" w:rsidRPr="00225D34">
          <w:rPr>
            <w:rStyle w:val="Hyperlink"/>
            <w:rFonts w:cs="Tahoma"/>
            <w:szCs w:val="22"/>
            <w:u w:val="none"/>
          </w:rPr>
          <w:t xml:space="preserve">egulations for </w:t>
        </w:r>
        <w:r w:rsidR="00D01237" w:rsidRPr="00225D34">
          <w:rPr>
            <w:rStyle w:val="Hyperlink"/>
            <w:rFonts w:cs="Tahoma"/>
            <w:szCs w:val="22"/>
            <w:u w:val="none"/>
          </w:rPr>
          <w:t>A</w:t>
        </w:r>
        <w:r w:rsidR="00775F95" w:rsidRPr="00225D34">
          <w:rPr>
            <w:rStyle w:val="Hyperlink"/>
            <w:rFonts w:cs="Tahoma"/>
            <w:szCs w:val="22"/>
            <w:u w:val="none"/>
          </w:rPr>
          <w:t xml:space="preserve">pproved </w:t>
        </w:r>
        <w:r w:rsidR="00D01237" w:rsidRPr="00225D34">
          <w:rPr>
            <w:rStyle w:val="Hyperlink"/>
            <w:rFonts w:cs="Tahoma"/>
            <w:szCs w:val="22"/>
            <w:u w:val="none"/>
          </w:rPr>
          <w:t>C</w:t>
        </w:r>
        <w:r w:rsidR="00775F95" w:rsidRPr="00225D34">
          <w:rPr>
            <w:rStyle w:val="Hyperlink"/>
            <w:rFonts w:cs="Tahoma"/>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28273EA9" w:rsidR="00792318" w:rsidRPr="00FE2561" w:rsidRDefault="00A84B64" w:rsidP="004D656E">
      <w:pPr>
        <w:pStyle w:val="ListParagraph"/>
        <w:numPr>
          <w:ilvl w:val="0"/>
          <w:numId w:val="84"/>
        </w:numPr>
        <w:jc w:val="both"/>
        <w:rPr>
          <w:rFonts w:cs="Tahoma"/>
          <w:color w:val="595959" w:themeColor="text1" w:themeTint="A6"/>
          <w:szCs w:val="22"/>
        </w:rPr>
      </w:pPr>
      <w:hyperlink r:id="rId14" w:history="1">
        <w:r w:rsidR="00775F95" w:rsidRPr="00225D34">
          <w:rPr>
            <w:rStyle w:val="Hyperlink"/>
            <w:rFonts w:cs="Tahoma"/>
            <w:szCs w:val="22"/>
            <w:u w:val="none"/>
          </w:rPr>
          <w:t xml:space="preserve">Instructions for </w:t>
        </w:r>
        <w:r w:rsidR="00D01237" w:rsidRPr="00225D34">
          <w:rPr>
            <w:rStyle w:val="Hyperlink"/>
            <w:rFonts w:cs="Tahoma"/>
            <w:szCs w:val="22"/>
            <w:u w:val="none"/>
          </w:rPr>
          <w:t>C</w:t>
        </w:r>
        <w:r w:rsidR="00775F95" w:rsidRPr="00225D34">
          <w:rPr>
            <w:rStyle w:val="Hyperlink"/>
            <w:rFonts w:cs="Tahoma"/>
            <w:szCs w:val="22"/>
            <w:u w:val="none"/>
          </w:rPr>
          <w:t xml:space="preserve">onducting </w:t>
        </w:r>
        <w:r w:rsidR="00D01237" w:rsidRPr="00225D34">
          <w:rPr>
            <w:rStyle w:val="Hyperlink"/>
            <w:rFonts w:cs="Tahoma"/>
            <w:szCs w:val="22"/>
            <w:u w:val="none"/>
          </w:rPr>
          <w:t>E</w:t>
        </w:r>
        <w:r w:rsidR="00775F95" w:rsidRPr="00225D34">
          <w:rPr>
            <w:rStyle w:val="Hyperlink"/>
            <w:rFonts w:cs="Tahoma"/>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A84B64" w:rsidP="004D656E">
      <w:pPr>
        <w:pStyle w:val="ListParagraph"/>
        <w:numPr>
          <w:ilvl w:val="0"/>
          <w:numId w:val="84"/>
        </w:numPr>
        <w:jc w:val="both"/>
        <w:rPr>
          <w:rStyle w:val="Hyperlink"/>
          <w:rFonts w:cs="Tahoma"/>
          <w:color w:val="auto"/>
          <w:szCs w:val="22"/>
          <w:u w:val="none"/>
        </w:rPr>
      </w:pPr>
      <w:hyperlink r:id="rId15" w:history="1">
        <w:r w:rsidR="00775F95" w:rsidRPr="00225D34">
          <w:rPr>
            <w:rStyle w:val="Hyperlink"/>
            <w:rFonts w:cs="Tahoma"/>
            <w:bCs/>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A84B64" w:rsidP="004D656E">
      <w:pPr>
        <w:pStyle w:val="ListParagraph"/>
        <w:numPr>
          <w:ilvl w:val="0"/>
          <w:numId w:val="84"/>
        </w:numPr>
        <w:jc w:val="both"/>
        <w:rPr>
          <w:rStyle w:val="Hyperlink"/>
          <w:rFonts w:cs="Tahoma"/>
          <w:color w:val="595959" w:themeColor="text1" w:themeTint="A6"/>
          <w:szCs w:val="22"/>
          <w:u w:val="none"/>
        </w:rPr>
      </w:pPr>
      <w:hyperlink r:id="rId16" w:history="1">
        <w:r w:rsidR="005B5D86" w:rsidRPr="00225D34">
          <w:rPr>
            <w:rStyle w:val="Hyperlink"/>
            <w:rFonts w:cs="Tahoma"/>
            <w:szCs w:val="22"/>
            <w:u w:val="none"/>
          </w:rPr>
          <w:t>Suspected Malpractice - Policies and Procedures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A84B64" w:rsidP="004D656E">
      <w:pPr>
        <w:pStyle w:val="ListParagraph"/>
        <w:numPr>
          <w:ilvl w:val="0"/>
          <w:numId w:val="84"/>
        </w:numPr>
        <w:jc w:val="both"/>
        <w:rPr>
          <w:rStyle w:val="Hyperlink"/>
          <w:rFonts w:cs="Tahoma"/>
          <w:color w:val="auto"/>
          <w:szCs w:val="22"/>
          <w:u w:val="none"/>
        </w:rPr>
      </w:pPr>
      <w:hyperlink r:id="rId17" w:history="1">
        <w:r w:rsidR="00775F95" w:rsidRPr="00225D34">
          <w:rPr>
            <w:rStyle w:val="Hyperlink"/>
            <w:rFonts w:cs="Tahoma"/>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A84B64" w:rsidP="004D656E">
      <w:pPr>
        <w:pStyle w:val="ListParagraph"/>
        <w:numPr>
          <w:ilvl w:val="0"/>
          <w:numId w:val="84"/>
        </w:numPr>
        <w:jc w:val="both"/>
        <w:rPr>
          <w:rStyle w:val="Hyperlink"/>
          <w:rFonts w:cs="Tahoma"/>
          <w:color w:val="595959" w:themeColor="text1" w:themeTint="A6"/>
          <w:sz w:val="20"/>
          <w:szCs w:val="20"/>
          <w:u w:val="none"/>
        </w:rPr>
      </w:pPr>
      <w:hyperlink r:id="rId18" w:history="1">
        <w:r w:rsidR="00D01237" w:rsidRPr="00225D34">
          <w:rPr>
            <w:rStyle w:val="Hyperlink"/>
            <w:rFonts w:cs="Tahoma"/>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0E644309" w:rsidR="008941A1" w:rsidRPr="0044345D" w:rsidRDefault="00A402A4" w:rsidP="00225D34">
      <w:pPr>
        <w:pStyle w:val="ListParagraph"/>
        <w:numPr>
          <w:ilvl w:val="0"/>
          <w:numId w:val="26"/>
        </w:numPr>
        <w:jc w:val="both"/>
        <w:rPr>
          <w:rFonts w:cs="Arial"/>
        </w:rPr>
      </w:pPr>
      <w:r w:rsidRPr="0044345D">
        <w:rPr>
          <w:rFonts w:cs="Arial"/>
        </w:rPr>
        <w:lastRenderedPageBreak/>
        <w:t xml:space="preserve">Ensures </w:t>
      </w:r>
      <w:r w:rsidRPr="0044345D">
        <w:rPr>
          <w:rFonts w:cstheme="minorHAnsi"/>
        </w:rPr>
        <w:t>the centre has appropriate accommodation to support the size of the cohorts being taught</w:t>
      </w:r>
      <w:r w:rsidR="006D3606" w:rsidRPr="0044345D">
        <w:rPr>
          <w:rFonts w:cstheme="minorHAnsi"/>
        </w:rPr>
        <w:t xml:space="preserve"> including appropriate accommodation for candidates requiring access arrangements</w:t>
      </w:r>
      <w:r w:rsidR="00B23B02" w:rsidRPr="0044345D">
        <w:rPr>
          <w:rFonts w:cstheme="minorHAnsi"/>
        </w:rPr>
        <w:t xml:space="preserve"> for </w:t>
      </w:r>
      <w:r w:rsidR="00DF6EFB" w:rsidRPr="0044345D">
        <w:rPr>
          <w:rFonts w:cstheme="minorHAnsi"/>
        </w:rPr>
        <w:t>exams and assessments</w:t>
      </w:r>
      <w:r w:rsidR="00D315A4" w:rsidRPr="0044345D">
        <w:rPr>
          <w:rFonts w:cstheme="minorHAnsi"/>
        </w:rPr>
        <w:t xml:space="preserve"> </w:t>
      </w:r>
    </w:p>
    <w:p w14:paraId="376C6E16" w14:textId="4B6422AC" w:rsidR="00966DEF" w:rsidRPr="00225D34" w:rsidRDefault="00966DEF" w:rsidP="00225D34">
      <w:pPr>
        <w:pStyle w:val="Headinglevel2"/>
        <w:spacing w:before="120" w:after="120"/>
        <w:ind w:left="360"/>
        <w:jc w:val="both"/>
        <w:rPr>
          <w:rFonts w:cs="Arial"/>
          <w:szCs w:val="22"/>
        </w:rPr>
      </w:pPr>
      <w:bookmarkStart w:id="6" w:name="_Toc85711252"/>
      <w:r w:rsidRPr="00225D34">
        <w:rPr>
          <w:rFonts w:cs="Arial"/>
          <w:szCs w:val="22"/>
        </w:rPr>
        <w:t>National Centre Number Register</w:t>
      </w:r>
      <w:bookmarkEnd w:id="6"/>
    </w:p>
    <w:p w14:paraId="14F04DFC" w14:textId="13E4BE36" w:rsidR="005A2167" w:rsidRPr="00A84B64" w:rsidRDefault="008F1574" w:rsidP="004D656E">
      <w:pPr>
        <w:pStyle w:val="ListParagraph"/>
        <w:numPr>
          <w:ilvl w:val="0"/>
          <w:numId w:val="98"/>
        </w:numPr>
        <w:spacing w:before="120" w:after="120"/>
        <w:jc w:val="both"/>
        <w:rPr>
          <w:rFonts w:cs="Arial"/>
          <w:szCs w:val="22"/>
        </w:rPr>
      </w:pPr>
      <w:r w:rsidRPr="00225D34">
        <w:rPr>
          <w:rFonts w:cs="Arial"/>
          <w:szCs w:val="22"/>
        </w:rPr>
        <w:t xml:space="preserve">Takes responsibility for </w:t>
      </w:r>
      <w:r w:rsidR="00CA3279" w:rsidRPr="00225D34">
        <w:rPr>
          <w:rFonts w:cs="Arial"/>
          <w:iCs/>
          <w:szCs w:val="22"/>
        </w:rPr>
        <w:t xml:space="preserve">confirming, on an annual basis, that they </w:t>
      </w:r>
      <w:r w:rsidR="00CA3279" w:rsidRPr="00A84B64">
        <w:rPr>
          <w:rFonts w:cs="Arial"/>
          <w:iCs/>
          <w:szCs w:val="22"/>
        </w:rPr>
        <w:t xml:space="preserve">are </w:t>
      </w:r>
      <w:r w:rsidR="00225D34" w:rsidRPr="00A84B64">
        <w:rPr>
          <w:rFonts w:cs="Arial"/>
          <w:iCs/>
          <w:szCs w:val="22"/>
        </w:rPr>
        <w:t xml:space="preserve">both </w:t>
      </w:r>
      <w:r w:rsidR="00CA3279" w:rsidRPr="00A84B64">
        <w:rPr>
          <w:rFonts w:cs="Arial"/>
          <w:iCs/>
          <w:szCs w:val="22"/>
        </w:rPr>
        <w:t>aware of and adhering to the latest version of the JCQ’s regulations</w:t>
      </w:r>
      <w:r w:rsidR="00C24AB7" w:rsidRPr="00A84B64">
        <w:rPr>
          <w:rFonts w:cs="Arial"/>
          <w:iCs/>
          <w:szCs w:val="22"/>
        </w:rPr>
        <w:t>.</w:t>
      </w:r>
      <w:r w:rsidR="00CA3279" w:rsidRPr="00A84B64">
        <w:rPr>
          <w:rFonts w:cs="Arial"/>
          <w:iCs/>
          <w:szCs w:val="22"/>
        </w:rPr>
        <w:t xml:space="preserve"> </w:t>
      </w:r>
      <w:r w:rsidR="00225D34" w:rsidRPr="00A84B64">
        <w:rPr>
          <w:rFonts w:cs="Arial"/>
          <w:iCs/>
          <w:szCs w:val="22"/>
        </w:rPr>
        <w:t xml:space="preserve">This confirmation is managed </w:t>
      </w:r>
      <w:r w:rsidR="00CA3279" w:rsidRPr="00A84B64">
        <w:rPr>
          <w:rFonts w:cs="Arial"/>
          <w:iCs/>
          <w:szCs w:val="22"/>
        </w:rPr>
        <w:t xml:space="preserve">as part of the National Centre Number Register (NCNR) annual update </w:t>
      </w:r>
    </w:p>
    <w:p w14:paraId="007CA0B6" w14:textId="77777777" w:rsidR="005A2167" w:rsidRPr="00A84B64" w:rsidRDefault="005A2167" w:rsidP="004D656E">
      <w:pPr>
        <w:pStyle w:val="ListParagraph"/>
        <w:numPr>
          <w:ilvl w:val="0"/>
          <w:numId w:val="98"/>
        </w:numPr>
        <w:spacing w:before="120" w:after="120"/>
        <w:jc w:val="both"/>
        <w:rPr>
          <w:rFonts w:cs="Arial"/>
          <w:szCs w:val="22"/>
        </w:rPr>
      </w:pPr>
      <w:r w:rsidRPr="00A84B64">
        <w:rPr>
          <w:rFonts w:cs="Arial"/>
          <w:szCs w:val="22"/>
        </w:rPr>
        <w:t xml:space="preserve">Understands that this responsibility </w:t>
      </w:r>
      <w:r w:rsidRPr="00A84B64">
        <w:rPr>
          <w:rFonts w:cs="Arial"/>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A84B64" w:rsidRDefault="005A2167" w:rsidP="00225D34">
      <w:pPr>
        <w:pStyle w:val="ListParagraph"/>
        <w:numPr>
          <w:ilvl w:val="1"/>
          <w:numId w:val="26"/>
        </w:numPr>
        <w:spacing w:before="120" w:after="120"/>
        <w:jc w:val="both"/>
        <w:rPr>
          <w:rFonts w:cs="Arial"/>
          <w:szCs w:val="22"/>
        </w:rPr>
      </w:pPr>
      <w:r w:rsidRPr="00A84B64">
        <w:rPr>
          <w:rFonts w:cs="Arial"/>
          <w:iCs/>
          <w:szCs w:val="22"/>
        </w:rPr>
        <w:t>the centre status being suspended</w:t>
      </w:r>
    </w:p>
    <w:p w14:paraId="12EE3738" w14:textId="77777777" w:rsidR="005A2167" w:rsidRPr="00A84B64" w:rsidRDefault="005A2167" w:rsidP="00225D34">
      <w:pPr>
        <w:pStyle w:val="ListParagraph"/>
        <w:numPr>
          <w:ilvl w:val="1"/>
          <w:numId w:val="26"/>
        </w:numPr>
        <w:spacing w:before="120" w:after="120"/>
        <w:jc w:val="both"/>
        <w:rPr>
          <w:rFonts w:cs="Arial"/>
          <w:szCs w:val="22"/>
        </w:rPr>
      </w:pPr>
      <w:r w:rsidRPr="00A84B64">
        <w:rPr>
          <w:rFonts w:cs="Arial"/>
          <w:iCs/>
          <w:szCs w:val="22"/>
        </w:rPr>
        <w:t xml:space="preserve">the centre not being able to submit examination entries </w:t>
      </w:r>
    </w:p>
    <w:p w14:paraId="1E219F73" w14:textId="77777777" w:rsidR="00254F88" w:rsidRPr="00A84B64" w:rsidRDefault="005A2167" w:rsidP="00254F88">
      <w:pPr>
        <w:pStyle w:val="ListParagraph"/>
        <w:numPr>
          <w:ilvl w:val="1"/>
          <w:numId w:val="26"/>
        </w:numPr>
        <w:spacing w:before="120"/>
        <w:ind w:left="1434" w:hanging="357"/>
        <w:jc w:val="both"/>
        <w:rPr>
          <w:rFonts w:cs="Arial"/>
          <w:szCs w:val="22"/>
        </w:rPr>
      </w:pPr>
      <w:r w:rsidRPr="00A84B64">
        <w:rPr>
          <w:rFonts w:cs="Arial"/>
          <w:iCs/>
          <w:szCs w:val="22"/>
        </w:rPr>
        <w:t xml:space="preserve">the centre not receiving or being able to access question papers </w:t>
      </w:r>
    </w:p>
    <w:p w14:paraId="61FEEFD9" w14:textId="185F613A" w:rsidR="00C24AB7" w:rsidRPr="00254F88" w:rsidRDefault="00254F88" w:rsidP="00254F88">
      <w:pPr>
        <w:spacing w:after="120"/>
        <w:ind w:left="1077"/>
        <w:jc w:val="both"/>
        <w:rPr>
          <w:rFonts w:cs="Arial"/>
          <w:szCs w:val="22"/>
        </w:rPr>
      </w:pPr>
      <w:r w:rsidRPr="00A84B64">
        <w:rPr>
          <w:rFonts w:cs="Arial"/>
          <w:szCs w:val="22"/>
        </w:rPr>
        <w:t>and ultimately, awarding bodies could withdraw their approval of the centre</w:t>
      </w:r>
    </w:p>
    <w:p w14:paraId="7F885F02" w14:textId="2910DB0D" w:rsidR="000C3AC1" w:rsidRPr="008941A1" w:rsidRDefault="000C3AC1" w:rsidP="00254F88">
      <w:pPr>
        <w:pStyle w:val="Headinglevel2"/>
        <w:spacing w:before="120" w:after="120"/>
        <w:ind w:firstLine="360"/>
        <w:jc w:val="both"/>
        <w:rPr>
          <w:rFonts w:cs="Arial"/>
          <w:szCs w:val="22"/>
        </w:rPr>
      </w:pPr>
      <w:bookmarkStart w:id="7" w:name="_Toc85711253"/>
      <w:r w:rsidRPr="00254F88">
        <w:rPr>
          <w:rFonts w:cs="Arial"/>
          <w:szCs w:val="22"/>
        </w:rPr>
        <w:t>Recruitment, selection and training of staff</w:t>
      </w:r>
      <w:bookmarkEnd w:id="7"/>
    </w:p>
    <w:p w14:paraId="32D0C1CC" w14:textId="3C12A82D" w:rsidR="000C3AC1" w:rsidRPr="00254F88" w:rsidRDefault="000C3AC1" w:rsidP="00254F88">
      <w:pPr>
        <w:numPr>
          <w:ilvl w:val="0"/>
          <w:numId w:val="26"/>
        </w:numPr>
        <w:ind w:left="714" w:hanging="357"/>
        <w:jc w:val="both"/>
        <w:rPr>
          <w:rFonts w:cs="Tahoma"/>
          <w:szCs w:val="22"/>
        </w:rPr>
      </w:pPr>
      <w:r w:rsidRPr="00254F88">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54F88" w:rsidRDefault="000C3AC1" w:rsidP="00254F88">
      <w:pPr>
        <w:numPr>
          <w:ilvl w:val="0"/>
          <w:numId w:val="26"/>
        </w:numPr>
        <w:spacing w:before="100" w:beforeAutospacing="1" w:after="100" w:afterAutospacing="1"/>
        <w:jc w:val="both"/>
        <w:rPr>
          <w:rFonts w:cs="Tahoma"/>
          <w:szCs w:val="22"/>
        </w:rPr>
      </w:pPr>
      <w:r w:rsidRPr="00254F88">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54F88" w:rsidRDefault="000C3AC1" w:rsidP="00254F88">
      <w:pPr>
        <w:numPr>
          <w:ilvl w:val="0"/>
          <w:numId w:val="26"/>
        </w:numPr>
        <w:spacing w:before="100" w:beforeAutospacing="1" w:after="100" w:afterAutospacing="1"/>
        <w:jc w:val="both"/>
        <w:rPr>
          <w:rFonts w:cs="Tahoma"/>
          <w:szCs w:val="22"/>
        </w:rPr>
      </w:pPr>
      <w:r w:rsidRPr="00254F88">
        <w:rPr>
          <w:rFonts w:cs="Tahoma"/>
          <w:szCs w:val="22"/>
        </w:rPr>
        <w:t>Enables the relevant senior leader(s), the examinations officer (EO) and the ALS lead/</w:t>
      </w:r>
      <w:proofErr w:type="spellStart"/>
      <w:r w:rsidRPr="00254F88">
        <w:rPr>
          <w:rFonts w:cs="Tahoma"/>
          <w:szCs w:val="22"/>
        </w:rPr>
        <w:t>SENCo</w:t>
      </w:r>
      <w:proofErr w:type="spellEnd"/>
      <w:r w:rsidRPr="00254F88">
        <w:rPr>
          <w:rFonts w:cs="Tahoma"/>
          <w:szCs w:val="22"/>
        </w:rPr>
        <w:t xml:space="preserve"> to receive appropriate training and support in order to facilitate the effective delivery of examinations and assessments within the centre, and ensure compliance with the published JCQ regulations </w:t>
      </w:r>
    </w:p>
    <w:p w14:paraId="6B1BD55C" w14:textId="174E487D" w:rsidR="00A11FAE" w:rsidRPr="008E5AC2" w:rsidRDefault="00A11FAE" w:rsidP="00254F88">
      <w:pPr>
        <w:pStyle w:val="ListParagraph"/>
        <w:numPr>
          <w:ilvl w:val="0"/>
          <w:numId w:val="26"/>
        </w:numPr>
        <w:jc w:val="both"/>
        <w:rPr>
          <w:rFonts w:cs="Arial"/>
        </w:rPr>
      </w:pPr>
      <w:r w:rsidRPr="008E5AC2">
        <w:rPr>
          <w:rFonts w:cstheme="minorHAnsi"/>
        </w:rPr>
        <w:t>Appoints a</w:t>
      </w:r>
      <w:r w:rsidR="00936DFB" w:rsidRPr="008E5AC2">
        <w:rPr>
          <w:rFonts w:cstheme="minorHAnsi"/>
        </w:rPr>
        <w:t>n</w:t>
      </w:r>
      <w:r w:rsidRPr="008E5AC2">
        <w:rPr>
          <w:rFonts w:cstheme="minorHAnsi"/>
        </w:rPr>
        <w:t xml:space="preserve"> </w:t>
      </w:r>
      <w:r w:rsidR="00537B9F" w:rsidRPr="008E5AC2">
        <w:rPr>
          <w:rFonts w:cs="Arial"/>
        </w:rPr>
        <w:t>ALS lead/</w:t>
      </w:r>
      <w:proofErr w:type="spellStart"/>
      <w:r w:rsidRPr="008E5AC2">
        <w:rPr>
          <w:rFonts w:cstheme="minorHAnsi"/>
        </w:rPr>
        <w:t>SENCo</w:t>
      </w:r>
      <w:proofErr w:type="spellEnd"/>
      <w:r w:rsidRPr="008E5AC2">
        <w:rPr>
          <w:rFonts w:cstheme="minorHAnsi"/>
        </w:rPr>
        <w:t xml:space="preserve"> who will determine appropriate arrangements for candidates with learning difficulties and disabilities</w:t>
      </w:r>
      <w:r w:rsidR="00D315A4" w:rsidRPr="008E5AC2">
        <w:rPr>
          <w:rFonts w:cstheme="minorHAnsi"/>
        </w:rPr>
        <w:t xml:space="preserve"> </w:t>
      </w:r>
    </w:p>
    <w:p w14:paraId="16951F75" w14:textId="31132C09" w:rsidR="00B66D1E" w:rsidRPr="00254F88" w:rsidRDefault="00B66D1E" w:rsidP="00254F88">
      <w:pPr>
        <w:pStyle w:val="Headinglevel2"/>
        <w:spacing w:before="120" w:after="120"/>
        <w:ind w:left="360"/>
        <w:jc w:val="both"/>
        <w:rPr>
          <w:rFonts w:cs="Arial"/>
          <w:szCs w:val="22"/>
        </w:rPr>
      </w:pPr>
      <w:bookmarkStart w:id="8" w:name="_Toc85711254"/>
      <w:r w:rsidRPr="00254F88">
        <w:rPr>
          <w:rFonts w:cs="Arial"/>
          <w:szCs w:val="22"/>
        </w:rPr>
        <w:t>Internal governance arrangements</w:t>
      </w:r>
      <w:bookmarkEnd w:id="8"/>
    </w:p>
    <w:p w14:paraId="20A51EA5" w14:textId="1834CB67" w:rsidR="00B66D1E" w:rsidRPr="00254F88" w:rsidRDefault="00916691" w:rsidP="00254F88">
      <w:pPr>
        <w:pStyle w:val="ListParagraph"/>
        <w:numPr>
          <w:ilvl w:val="0"/>
          <w:numId w:val="26"/>
        </w:numPr>
        <w:ind w:left="714" w:hanging="357"/>
        <w:jc w:val="both"/>
        <w:rPr>
          <w:szCs w:val="22"/>
        </w:rPr>
      </w:pPr>
      <w:r w:rsidRPr="00254F88">
        <w:rPr>
          <w:rFonts w:cs="Tahoma"/>
          <w:szCs w:val="22"/>
        </w:rPr>
        <w:t>H</w:t>
      </w:r>
      <w:r w:rsidR="00B66D1E" w:rsidRPr="00254F88">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254F88">
      <w:pPr>
        <w:pStyle w:val="Headinglevel2"/>
        <w:spacing w:before="120" w:after="120"/>
        <w:ind w:left="720"/>
        <w:jc w:val="both"/>
        <w:rPr>
          <w:rFonts w:cs="Arial"/>
          <w:szCs w:val="22"/>
        </w:rPr>
      </w:pPr>
      <w:bookmarkStart w:id="9" w:name="_Toc85711255"/>
      <w:r w:rsidRPr="00254F88">
        <w:rPr>
          <w:rFonts w:cs="Arial"/>
          <w:szCs w:val="22"/>
        </w:rPr>
        <w:t>Escalation Process</w:t>
      </w:r>
      <w:bookmarkEnd w:id="9"/>
    </w:p>
    <w:tbl>
      <w:tblPr>
        <w:tblStyle w:val="TableGrid"/>
        <w:tblW w:w="0" w:type="auto"/>
        <w:tblInd w:w="720" w:type="dxa"/>
        <w:tblLook w:val="04A0" w:firstRow="1" w:lastRow="0" w:firstColumn="1" w:lastColumn="0" w:noHBand="0" w:noVBand="1"/>
      </w:tblPr>
      <w:tblGrid>
        <w:gridCol w:w="9322"/>
      </w:tblGrid>
      <w:tr w:rsidR="00B66D1E" w:rsidRPr="0010615F" w14:paraId="168BA948" w14:textId="77777777" w:rsidTr="0044345D">
        <w:tc>
          <w:tcPr>
            <w:tcW w:w="9878" w:type="dxa"/>
          </w:tcPr>
          <w:p w14:paraId="77B5DA7B" w14:textId="30A4E7C4" w:rsidR="00B66D1E" w:rsidRPr="00AE5E1B" w:rsidRDefault="00A84B64" w:rsidP="007F686A">
            <w:pPr>
              <w:spacing w:after="120"/>
              <w:jc w:val="both"/>
              <w:rPr>
                <w:rFonts w:cs="Tahoma"/>
                <w:sz w:val="20"/>
                <w:szCs w:val="20"/>
              </w:rPr>
            </w:pPr>
            <w:r>
              <w:rPr>
                <w:rFonts w:cs="Tahoma"/>
                <w:color w:val="595959" w:themeColor="text1" w:themeTint="A6"/>
                <w:sz w:val="20"/>
                <w:szCs w:val="20"/>
              </w:rPr>
              <w:t>The College’s escalation process can be found in Escalation pr</w:t>
            </w:r>
            <w:r w:rsidR="00741054">
              <w:rPr>
                <w:rFonts w:cs="Tahoma"/>
                <w:color w:val="595959" w:themeColor="text1" w:themeTint="A6"/>
                <w:sz w:val="20"/>
                <w:szCs w:val="20"/>
              </w:rPr>
              <w:t xml:space="preserve">ocedures. </w:t>
            </w:r>
            <w:r w:rsidR="00AE5E1B" w:rsidRPr="00AE5E1B">
              <w:rPr>
                <w:rFonts w:cs="Tahoma"/>
                <w:color w:val="595959" w:themeColor="text1" w:themeTint="A6"/>
                <w:sz w:val="20"/>
                <w:szCs w:val="20"/>
              </w:rPr>
              <w:t xml:space="preserve">Refer to </w:t>
            </w:r>
            <w:hyperlink r:id="rId19" w:history="1">
              <w:r w:rsidR="00B66D1E" w:rsidRPr="00AE5E1B">
                <w:rPr>
                  <w:rStyle w:val="Hyperlink"/>
                  <w:rFonts w:cs="Tahoma"/>
                  <w:sz w:val="20"/>
                  <w:szCs w:val="20"/>
                  <w:u w:val="none"/>
                </w:rPr>
                <w:t>GR</w:t>
              </w:r>
            </w:hyperlink>
            <w:r w:rsidR="00B66D1E" w:rsidRPr="00AE5E1B">
              <w:rPr>
                <w:rStyle w:val="Hyperlink"/>
                <w:rFonts w:cs="Tahoma"/>
                <w:color w:val="595959" w:themeColor="text1" w:themeTint="A6"/>
                <w:sz w:val="20"/>
                <w:szCs w:val="20"/>
                <w:u w:val="none"/>
              </w:rPr>
              <w:t xml:space="preserve"> </w:t>
            </w:r>
            <w:r w:rsidR="00AE5E1B" w:rsidRPr="00AE5E1B">
              <w:rPr>
                <w:rStyle w:val="Hyperlink"/>
                <w:rFonts w:cs="Tahoma"/>
                <w:color w:val="595959" w:themeColor="text1" w:themeTint="A6"/>
                <w:sz w:val="20"/>
                <w:szCs w:val="20"/>
                <w:u w:val="none"/>
              </w:rPr>
              <w:t>(</w:t>
            </w:r>
            <w:r w:rsidR="00254F88" w:rsidRPr="00AE5E1B">
              <w:rPr>
                <w:rStyle w:val="Hyperlink"/>
                <w:rFonts w:cs="Tahoma"/>
                <w:color w:val="595959" w:themeColor="text1" w:themeTint="A6"/>
                <w:sz w:val="20"/>
                <w:szCs w:val="20"/>
                <w:u w:val="none"/>
              </w:rPr>
              <w:t xml:space="preserve">section </w:t>
            </w:r>
            <w:r w:rsidR="00B66D1E" w:rsidRPr="00AE5E1B">
              <w:rPr>
                <w:rFonts w:cs="Tahoma"/>
                <w:color w:val="595959" w:themeColor="text1" w:themeTint="A6"/>
                <w:sz w:val="20"/>
                <w:szCs w:val="20"/>
              </w:rPr>
              <w:t>5</w:t>
            </w:r>
            <w:r w:rsidR="00EF6CC4" w:rsidRPr="00AE5E1B">
              <w:rPr>
                <w:rFonts w:cs="Tahoma"/>
                <w:color w:val="595959" w:themeColor="text1" w:themeTint="A6"/>
                <w:sz w:val="20"/>
                <w:szCs w:val="20"/>
              </w:rPr>
              <w:t>.3</w:t>
            </w:r>
            <w:r w:rsidR="00AE5E1B" w:rsidRPr="00AE5E1B">
              <w:rPr>
                <w:rFonts w:cs="Tahoma"/>
                <w:color w:val="595959" w:themeColor="text1" w:themeTint="A6"/>
                <w:sz w:val="20"/>
                <w:szCs w:val="20"/>
              </w:rPr>
              <w:t>d</w:t>
            </w:r>
            <w:r w:rsidR="00B66D1E" w:rsidRPr="00AE5E1B">
              <w:rPr>
                <w:rFonts w:cs="Tahoma"/>
                <w:color w:val="595959" w:themeColor="text1" w:themeTint="A6"/>
                <w:sz w:val="20"/>
                <w:szCs w:val="20"/>
              </w:rPr>
              <w:t>)</w:t>
            </w:r>
          </w:p>
        </w:tc>
      </w:tr>
    </w:tbl>
    <w:p w14:paraId="6457C711" w14:textId="77777777" w:rsidR="00B66D1E" w:rsidRPr="00B66D1E" w:rsidRDefault="00B66D1E" w:rsidP="00B66D1E">
      <w:pPr>
        <w:pStyle w:val="ListParagraph"/>
        <w:spacing w:line="276" w:lineRule="auto"/>
        <w:ind w:left="714"/>
        <w:jc w:val="both"/>
        <w:rPr>
          <w:szCs w:val="22"/>
          <w:highlight w:val="cyan"/>
        </w:rPr>
      </w:pPr>
    </w:p>
    <w:p w14:paraId="4693543B" w14:textId="38196FD9" w:rsidR="00B66D1E" w:rsidRPr="006F6467" w:rsidRDefault="00916691" w:rsidP="006F6467">
      <w:pPr>
        <w:pStyle w:val="ListParagraph"/>
        <w:numPr>
          <w:ilvl w:val="0"/>
          <w:numId w:val="26"/>
        </w:numPr>
        <w:ind w:left="714" w:hanging="357"/>
        <w:jc w:val="both"/>
        <w:rPr>
          <w:szCs w:val="22"/>
        </w:rPr>
      </w:pPr>
      <w:r w:rsidRPr="006F6467">
        <w:rPr>
          <w:rFonts w:cs="Tahoma"/>
          <w:szCs w:val="22"/>
        </w:rPr>
        <w:t>H</w:t>
      </w:r>
      <w:r w:rsidR="00B66D1E" w:rsidRPr="006F6467">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Default="00916691" w:rsidP="006F6467">
      <w:pPr>
        <w:pStyle w:val="ListParagraph"/>
        <w:numPr>
          <w:ilvl w:val="0"/>
          <w:numId w:val="26"/>
        </w:numPr>
        <w:jc w:val="both"/>
        <w:rPr>
          <w:rFonts w:cs="Arial"/>
        </w:rPr>
      </w:pPr>
      <w:r w:rsidRPr="008941A1">
        <w:rPr>
          <w:rFonts w:cs="Arial"/>
        </w:rPr>
        <w:t>Ensures centre staff undertake key tasks within the exams process and meet internal deadlines set by the EO</w:t>
      </w:r>
    </w:p>
    <w:p w14:paraId="42E4B139" w14:textId="5C00BF0B" w:rsidR="00916691" w:rsidRPr="00FE2561" w:rsidRDefault="00916691" w:rsidP="006F6467">
      <w:pPr>
        <w:pStyle w:val="ListParagraph"/>
        <w:numPr>
          <w:ilvl w:val="0"/>
          <w:numId w:val="26"/>
        </w:numPr>
        <w:jc w:val="both"/>
        <w:rPr>
          <w:rFonts w:cs="Arial"/>
        </w:rPr>
      </w:pPr>
      <w:r w:rsidRPr="00FE2561">
        <w:rPr>
          <w:rFonts w:cs="Arial"/>
        </w:rPr>
        <w:t xml:space="preserve">Makes sure that a teacher, a tutor or a senior member of centre staff who teaches the subject being examined, is not an invigilator during </w:t>
      </w:r>
      <w:r w:rsidR="004309A0" w:rsidRPr="00627EAA">
        <w:rPr>
          <w:rFonts w:cs="Arial"/>
        </w:rPr>
        <w:t>the</w:t>
      </w:r>
      <w:r w:rsidRPr="00FE2561">
        <w:rPr>
          <w:rFonts w:cs="Arial"/>
        </w:rPr>
        <w:t xml:space="preserve"> examination</w:t>
      </w:r>
    </w:p>
    <w:p w14:paraId="40B1A890" w14:textId="769A9441" w:rsidR="00916691" w:rsidRPr="006F6467" w:rsidRDefault="00916691" w:rsidP="006F6467">
      <w:pPr>
        <w:pStyle w:val="Headinglevel2"/>
        <w:spacing w:before="120" w:after="120"/>
        <w:ind w:firstLine="357"/>
        <w:jc w:val="both"/>
        <w:rPr>
          <w:rFonts w:cs="Arial"/>
          <w:szCs w:val="22"/>
        </w:rPr>
      </w:pPr>
      <w:bookmarkStart w:id="10" w:name="_Toc85711256"/>
      <w:r w:rsidRPr="006F6467">
        <w:rPr>
          <w:rFonts w:cs="Arial"/>
          <w:szCs w:val="22"/>
        </w:rPr>
        <w:t>Delivery of qualifications</w:t>
      </w:r>
      <w:bookmarkEnd w:id="10"/>
    </w:p>
    <w:p w14:paraId="7A020943" w14:textId="77777777" w:rsidR="00916691" w:rsidRPr="006F6467" w:rsidRDefault="00916691" w:rsidP="004D656E">
      <w:pPr>
        <w:pStyle w:val="ListParagraph"/>
        <w:numPr>
          <w:ilvl w:val="0"/>
          <w:numId w:val="93"/>
        </w:numPr>
        <w:spacing w:after="120"/>
        <w:ind w:left="714" w:hanging="357"/>
        <w:jc w:val="both"/>
        <w:rPr>
          <w:rFonts w:cs="Tahoma"/>
          <w:szCs w:val="22"/>
        </w:rPr>
      </w:pPr>
      <w:r w:rsidRPr="006F6467">
        <w:rPr>
          <w:rFonts w:cs="Tahoma"/>
          <w:szCs w:val="22"/>
        </w:rPr>
        <w:t>D</w:t>
      </w:r>
      <w:r w:rsidR="00B66D1E" w:rsidRPr="006F6467">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D52432A" w:rsidR="00B66D1E" w:rsidRPr="00537DB2" w:rsidRDefault="00916691" w:rsidP="004D656E">
      <w:pPr>
        <w:pStyle w:val="ListParagraph"/>
        <w:numPr>
          <w:ilvl w:val="0"/>
          <w:numId w:val="93"/>
        </w:numPr>
        <w:spacing w:before="100" w:beforeAutospacing="1" w:after="120"/>
        <w:jc w:val="both"/>
        <w:rPr>
          <w:szCs w:val="22"/>
        </w:rPr>
      </w:pPr>
      <w:r w:rsidRPr="006F6467">
        <w:rPr>
          <w:rFonts w:cs="Tahoma"/>
          <w:szCs w:val="22"/>
        </w:rPr>
        <w:t>E</w:t>
      </w:r>
      <w:r w:rsidR="00B66D1E" w:rsidRPr="006F6467">
        <w:rPr>
          <w:rFonts w:cs="Tahoma"/>
          <w:szCs w:val="22"/>
        </w:rPr>
        <w:t>nables candidates to receive sufficient and up to date laboratory experience, or relevant training where required by the subject concerned</w:t>
      </w:r>
    </w:p>
    <w:p w14:paraId="12B50BCE" w14:textId="03AECFC4" w:rsidR="00537DB2" w:rsidRPr="00741054" w:rsidRDefault="00537DB2" w:rsidP="004D656E">
      <w:pPr>
        <w:pStyle w:val="ListParagraph"/>
        <w:numPr>
          <w:ilvl w:val="0"/>
          <w:numId w:val="93"/>
        </w:numPr>
        <w:spacing w:before="100" w:beforeAutospacing="1" w:after="100" w:afterAutospacing="1"/>
        <w:rPr>
          <w:rFonts w:cs="Tahoma"/>
          <w:szCs w:val="22"/>
        </w:rPr>
      </w:pPr>
      <w:r w:rsidRPr="00741054">
        <w:rPr>
          <w:rFonts w:cs="Tahoma"/>
          <w:szCs w:val="22"/>
        </w:rPr>
        <w:t xml:space="preserve">Where/if using a third party to deliver any part of a qualification at the centre: </w:t>
      </w:r>
    </w:p>
    <w:p w14:paraId="56122A78" w14:textId="77777777" w:rsidR="00537DB2" w:rsidRPr="00741054" w:rsidRDefault="00537DB2" w:rsidP="004D656E">
      <w:pPr>
        <w:pStyle w:val="ListParagraph"/>
        <w:numPr>
          <w:ilvl w:val="1"/>
          <w:numId w:val="93"/>
        </w:numPr>
        <w:spacing w:before="100" w:beforeAutospacing="1" w:after="100" w:afterAutospacing="1"/>
        <w:rPr>
          <w:rFonts w:cs="Tahoma"/>
          <w:szCs w:val="22"/>
        </w:rPr>
      </w:pPr>
      <w:r w:rsidRPr="00741054">
        <w:rPr>
          <w:rFonts w:cs="Tahoma"/>
          <w:szCs w:val="22"/>
        </w:rPr>
        <w:t xml:space="preserve">maintains oversight of, and responsibility for, the delivery of the qualification in accordance with JCQ regulations and awarding body requirements </w:t>
      </w:r>
    </w:p>
    <w:p w14:paraId="17E76552" w14:textId="579E76EA" w:rsidR="00537DB2" w:rsidRPr="00741054" w:rsidRDefault="00537DB2" w:rsidP="004D656E">
      <w:pPr>
        <w:pStyle w:val="ListParagraph"/>
        <w:numPr>
          <w:ilvl w:val="1"/>
          <w:numId w:val="93"/>
        </w:numPr>
        <w:spacing w:before="100" w:beforeAutospacing="1" w:after="100" w:afterAutospacing="1"/>
        <w:rPr>
          <w:rFonts w:cs="Tahoma"/>
          <w:szCs w:val="22"/>
        </w:rPr>
      </w:pPr>
      <w:r w:rsidRPr="00741054">
        <w:rPr>
          <w:rFonts w:cs="Tahoma"/>
          <w:szCs w:val="22"/>
        </w:rPr>
        <w:t>has in place a written agreement with the third party ensuring that a copy of the written agreement is available for inspection if requested by the awarding body</w:t>
      </w:r>
    </w:p>
    <w:p w14:paraId="766BBD22" w14:textId="6F05539F" w:rsidR="00916691" w:rsidRPr="006F6467" w:rsidRDefault="00916691" w:rsidP="006F6467">
      <w:pPr>
        <w:pStyle w:val="Headinglevel2"/>
        <w:spacing w:before="120" w:after="120"/>
        <w:ind w:left="360"/>
        <w:jc w:val="both"/>
        <w:rPr>
          <w:rFonts w:cs="Arial"/>
          <w:szCs w:val="22"/>
        </w:rPr>
      </w:pPr>
      <w:bookmarkStart w:id="11" w:name="_Toc85711257"/>
      <w:r w:rsidRPr="006F6467">
        <w:rPr>
          <w:rFonts w:cs="Arial"/>
          <w:szCs w:val="22"/>
        </w:rPr>
        <w:lastRenderedPageBreak/>
        <w:t>Public liability</w:t>
      </w:r>
      <w:bookmarkEnd w:id="11"/>
    </w:p>
    <w:p w14:paraId="6167D6C8" w14:textId="24954D14" w:rsidR="00B66D1E" w:rsidRPr="006F6467" w:rsidRDefault="00916691" w:rsidP="004D656E">
      <w:pPr>
        <w:pStyle w:val="ListParagraph"/>
        <w:numPr>
          <w:ilvl w:val="0"/>
          <w:numId w:val="94"/>
        </w:numPr>
        <w:spacing w:after="120"/>
        <w:jc w:val="both"/>
        <w:rPr>
          <w:szCs w:val="22"/>
        </w:rPr>
      </w:pPr>
      <w:r w:rsidRPr="006F6467">
        <w:rPr>
          <w:rFonts w:cs="Tahoma"/>
          <w:szCs w:val="22"/>
        </w:rPr>
        <w:t>C</w:t>
      </w:r>
      <w:r w:rsidR="00B66D1E" w:rsidRPr="006F6467">
        <w:rPr>
          <w:rFonts w:cs="Tahoma"/>
          <w:szCs w:val="22"/>
        </w:rPr>
        <w:t>omplies with local health and safety rules which are in place and that the centre is adequately covered for public liability claims</w:t>
      </w:r>
    </w:p>
    <w:p w14:paraId="489F430B" w14:textId="3456C020" w:rsidR="00B66D1E" w:rsidRPr="006F6467" w:rsidRDefault="00E17CDB" w:rsidP="006F6467">
      <w:pPr>
        <w:pStyle w:val="Headinglevel2"/>
        <w:spacing w:before="120" w:after="120"/>
        <w:ind w:left="360"/>
        <w:jc w:val="both"/>
        <w:rPr>
          <w:rFonts w:cs="Arial"/>
          <w:szCs w:val="22"/>
        </w:rPr>
      </w:pPr>
      <w:bookmarkStart w:id="12" w:name="_Toc85711258"/>
      <w:r w:rsidRPr="006F6467">
        <w:rPr>
          <w:rFonts w:cs="Arial"/>
          <w:szCs w:val="22"/>
        </w:rPr>
        <w:t>Security of assessment materials</w:t>
      </w:r>
      <w:bookmarkEnd w:id="12"/>
    </w:p>
    <w:p w14:paraId="2CB95EDB" w14:textId="13BE4575" w:rsidR="00E17CDB" w:rsidRPr="006F6467" w:rsidRDefault="00E17CDB" w:rsidP="004D656E">
      <w:pPr>
        <w:pStyle w:val="ListParagraph"/>
        <w:numPr>
          <w:ilvl w:val="0"/>
          <w:numId w:val="95"/>
        </w:numPr>
        <w:jc w:val="both"/>
        <w:rPr>
          <w:szCs w:val="22"/>
        </w:rPr>
      </w:pPr>
      <w:r w:rsidRPr="006F6467">
        <w:rPr>
          <w:rFonts w:cs="Tahoma"/>
          <w:szCs w:val="22"/>
        </w:rPr>
        <w:t>Takes all reasonable steps to maintain the integrity of the examinations/assessments, including the security of all assessment materials</w:t>
      </w:r>
      <w:r w:rsidR="005B5D86" w:rsidRPr="006F6467">
        <w:rPr>
          <w:rFonts w:cs="Tahoma"/>
          <w:szCs w:val="22"/>
        </w:rPr>
        <w:t>, by ensuring:</w:t>
      </w:r>
    </w:p>
    <w:p w14:paraId="6855F30F" w14:textId="3DD65413" w:rsidR="005B5D86" w:rsidRPr="00AF2014" w:rsidRDefault="005B5D86" w:rsidP="004D656E">
      <w:pPr>
        <w:pStyle w:val="ListParagraph"/>
        <w:numPr>
          <w:ilvl w:val="1"/>
          <w:numId w:val="99"/>
        </w:numPr>
        <w:jc w:val="both"/>
      </w:pPr>
      <w:r w:rsidRPr="00AF2014">
        <w:rPr>
          <w:rFonts w:cstheme="minorHAnsi"/>
        </w:rPr>
        <w:t xml:space="preserve">the </w:t>
      </w:r>
      <w:r w:rsidRPr="00AF2014">
        <w:rPr>
          <w:rFonts w:cstheme="minorHAnsi"/>
          <w:bCs/>
        </w:rPr>
        <w:t>location of the centre’s secure storage facility in a secure room solely assigned to examinations for the purpose of administering secure examination materials</w:t>
      </w:r>
    </w:p>
    <w:p w14:paraId="62643DA2" w14:textId="4348E93F" w:rsidR="00F86A09" w:rsidRPr="00741054" w:rsidRDefault="00F86A09" w:rsidP="004D656E">
      <w:pPr>
        <w:pStyle w:val="ListParagraph"/>
        <w:numPr>
          <w:ilvl w:val="1"/>
          <w:numId w:val="99"/>
        </w:numPr>
        <w:jc w:val="both"/>
      </w:pPr>
      <w:r w:rsidRPr="00741054">
        <w:rPr>
          <w:rFonts w:cstheme="minorHAnsi"/>
          <w:bCs/>
        </w:rPr>
        <w:t>the secure room only contains exam-related material</w:t>
      </w:r>
    </w:p>
    <w:p w14:paraId="5F28DF64" w14:textId="3F6E33BE" w:rsidR="00F86A09" w:rsidRPr="00741054" w:rsidRDefault="00F86A09" w:rsidP="004D656E">
      <w:pPr>
        <w:pStyle w:val="ListParagraph"/>
        <w:numPr>
          <w:ilvl w:val="1"/>
          <w:numId w:val="99"/>
        </w:numPr>
        <w:jc w:val="both"/>
      </w:pPr>
      <w:r w:rsidRPr="00741054">
        <w:rPr>
          <w:rFonts w:cs="Tahoma"/>
          <w:szCs w:val="22"/>
        </w:rPr>
        <w:t>there are between two and six keyholders only, each of whom must fully understand their responsibilities as a key holder to the secure storage facility</w:t>
      </w:r>
    </w:p>
    <w:p w14:paraId="01C3DF43" w14:textId="5258BBA5" w:rsidR="00F86A09" w:rsidRPr="00F86A09" w:rsidRDefault="00F86A09" w:rsidP="004D656E">
      <w:pPr>
        <w:pStyle w:val="ListParagraph"/>
        <w:numPr>
          <w:ilvl w:val="1"/>
          <w:numId w:val="99"/>
        </w:numPr>
        <w:jc w:val="both"/>
        <w:rPr>
          <w:highlight w:val="green"/>
        </w:rPr>
      </w:pPr>
      <w:r w:rsidRPr="002A6A0D">
        <w:rPr>
          <w:rFonts w:cs="Tahoma"/>
          <w:szCs w:val="22"/>
        </w:rPr>
        <w:t>access to the secure room and secure storage facility is restricted to the authorised two to</w:t>
      </w:r>
      <w:r w:rsidRPr="00741054">
        <w:rPr>
          <w:rFonts w:cs="Tahoma"/>
          <w:szCs w:val="22"/>
        </w:rPr>
        <w:t xml:space="preserve"> six keyholders and staff named and approved by the head of centre are accompanied by a keyholder at all times</w:t>
      </w:r>
    </w:p>
    <w:p w14:paraId="445A68D5" w14:textId="77777777" w:rsidR="005B5D86" w:rsidRPr="00AF2014" w:rsidRDefault="005B5D86" w:rsidP="004D656E">
      <w:pPr>
        <w:pStyle w:val="ListParagraph"/>
        <w:numPr>
          <w:ilvl w:val="1"/>
          <w:numId w:val="99"/>
        </w:numPr>
        <w:jc w:val="both"/>
      </w:pPr>
      <w:r w:rsidRPr="00AF2014">
        <w:t>appropriate arrangements are in place to ensure that confidential materials are only handed over to authorised members of centre staff</w:t>
      </w:r>
    </w:p>
    <w:p w14:paraId="1E71F083" w14:textId="77777777" w:rsidR="005B5D86" w:rsidRPr="00AF2014" w:rsidRDefault="005B5D86" w:rsidP="004D656E">
      <w:pPr>
        <w:pStyle w:val="ListParagraph"/>
        <w:numPr>
          <w:ilvl w:val="1"/>
          <w:numId w:val="99"/>
        </w:numPr>
        <w:jc w:val="both"/>
      </w:pPr>
      <w:r w:rsidRPr="00AF2014">
        <w:rPr>
          <w:rFonts w:cstheme="minorHAnsi"/>
        </w:rPr>
        <w:t xml:space="preserve">the relevant </w:t>
      </w:r>
      <w:r w:rsidRPr="00AF2014">
        <w:rPr>
          <w:bCs/>
        </w:rPr>
        <w:t xml:space="preserve">awarding body is immediately informed if the security of question papers or confidential supporting instructions is put at risk </w:t>
      </w:r>
    </w:p>
    <w:p w14:paraId="253BAF2E" w14:textId="033675D5" w:rsidR="00654A0C" w:rsidRPr="00741054" w:rsidRDefault="00AF2014" w:rsidP="004D656E">
      <w:pPr>
        <w:pStyle w:val="ListParagraph"/>
        <w:numPr>
          <w:ilvl w:val="1"/>
          <w:numId w:val="99"/>
        </w:numPr>
        <w:jc w:val="both"/>
      </w:pPr>
      <w:r w:rsidRPr="00741054">
        <w:rPr>
          <w:rFonts w:cstheme="minorHAnsi"/>
        </w:rPr>
        <w:t>that when it is permitted to remove question papers from secure storage, and to avoid</w:t>
      </w:r>
      <w:r w:rsidR="00654A0C" w:rsidRPr="00741054">
        <w:rPr>
          <w:rFonts w:cstheme="minorHAnsi"/>
        </w:rPr>
        <w:t xml:space="preserve"> potential breaches of security, arrangements are in place to carefully check and record that the correct question paper packets are opened</w:t>
      </w:r>
    </w:p>
    <w:p w14:paraId="5B532027" w14:textId="77777777" w:rsidR="00741054" w:rsidRPr="00741054" w:rsidRDefault="00741054" w:rsidP="00741054">
      <w:pPr>
        <w:ind w:left="993"/>
        <w:jc w:val="both"/>
      </w:pPr>
    </w:p>
    <w:p w14:paraId="42D6B9E6" w14:textId="77777777" w:rsidR="00E17CDB" w:rsidRPr="006F6467" w:rsidRDefault="00E17CDB" w:rsidP="004D656E">
      <w:pPr>
        <w:pStyle w:val="ListParagraph"/>
        <w:numPr>
          <w:ilvl w:val="0"/>
          <w:numId w:val="95"/>
        </w:numPr>
        <w:jc w:val="both"/>
        <w:rPr>
          <w:rFonts w:cs="Tahoma"/>
          <w:szCs w:val="22"/>
        </w:rPr>
      </w:pPr>
      <w:proofErr w:type="gramStart"/>
      <w:r w:rsidRPr="006F6467">
        <w:rPr>
          <w:rFonts w:cs="Tahoma"/>
          <w:szCs w:val="22"/>
        </w:rPr>
        <w:t>Makes arrangements</w:t>
      </w:r>
      <w:proofErr w:type="gramEnd"/>
      <w:r w:rsidRPr="006F6467">
        <w:rPr>
          <w:rFonts w:cs="Tahoma"/>
          <w:szCs w:val="22"/>
        </w:rPr>
        <w:t xml:space="preserve"> to receive, check and store question papers and examination material safely and securely at all times and for as long as required in accordance with the current JCQ publication </w:t>
      </w:r>
      <w:r w:rsidRPr="006F6467">
        <w:rPr>
          <w:rFonts w:cs="Tahoma"/>
          <w:i/>
          <w:iCs/>
          <w:szCs w:val="22"/>
        </w:rPr>
        <w:t>Instructions for conducting examinations</w:t>
      </w:r>
      <w:r w:rsidRPr="006F6467">
        <w:rPr>
          <w:rFonts w:cs="Tahoma"/>
          <w:szCs w:val="22"/>
        </w:rPr>
        <w:t xml:space="preserve"> </w:t>
      </w:r>
    </w:p>
    <w:p w14:paraId="598224B2" w14:textId="32FB6265" w:rsidR="00E17CDB" w:rsidRPr="006F6467" w:rsidRDefault="00E17CDB" w:rsidP="004D656E">
      <w:pPr>
        <w:pStyle w:val="ListParagraph"/>
        <w:numPr>
          <w:ilvl w:val="0"/>
          <w:numId w:val="95"/>
        </w:numPr>
        <w:jc w:val="both"/>
        <w:rPr>
          <w:szCs w:val="22"/>
        </w:rPr>
      </w:pPr>
      <w:proofErr w:type="gramStart"/>
      <w:r w:rsidRPr="006F6467">
        <w:rPr>
          <w:rFonts w:cs="Tahoma"/>
          <w:szCs w:val="22"/>
        </w:rPr>
        <w:t>Makes arrangements</w:t>
      </w:r>
      <w:proofErr w:type="gramEnd"/>
      <w:r w:rsidRPr="006F6467">
        <w:rPr>
          <w:rFonts w:cs="Tahoma"/>
          <w:szCs w:val="22"/>
        </w:rPr>
        <w:t xml:space="preserve"> to receive and issue material received from the awarding bodies to staff and candidates, and notify them of any advice and instructions relevant to the examinations and assessments</w:t>
      </w:r>
    </w:p>
    <w:p w14:paraId="3762CD20" w14:textId="51F4E98E" w:rsidR="00E17CDB" w:rsidRPr="006F6467" w:rsidRDefault="00E17CDB" w:rsidP="004D656E">
      <w:pPr>
        <w:pStyle w:val="ListParagraph"/>
        <w:numPr>
          <w:ilvl w:val="0"/>
          <w:numId w:val="95"/>
        </w:numPr>
        <w:jc w:val="both"/>
        <w:rPr>
          <w:szCs w:val="22"/>
        </w:rPr>
      </w:pPr>
      <w:r w:rsidRPr="006F6467">
        <w:rPr>
          <w:rFonts w:cs="Tahoma"/>
          <w:szCs w:val="22"/>
        </w:rPr>
        <w:t>Allows candidates access to relevant pre-release materials on, or as soon as possible after, the date specified by the awarding bodies</w:t>
      </w:r>
    </w:p>
    <w:p w14:paraId="24E32A9C" w14:textId="77777777" w:rsidR="00584230" w:rsidRPr="00584230" w:rsidRDefault="00F16309" w:rsidP="00584230">
      <w:pPr>
        <w:pStyle w:val="ListParagraph"/>
        <w:numPr>
          <w:ilvl w:val="0"/>
          <w:numId w:val="31"/>
        </w:numPr>
        <w:spacing w:after="120"/>
        <w:rPr>
          <w:rFonts w:cs="Arial"/>
          <w:color w:val="222222"/>
        </w:rPr>
      </w:pPr>
      <w:r w:rsidRPr="00AF2014">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33B45AC8" w14:textId="480076F9" w:rsidR="00584230" w:rsidRPr="00741054" w:rsidRDefault="008718A6" w:rsidP="000B72F2">
      <w:pPr>
        <w:pStyle w:val="ListParagraph"/>
        <w:numPr>
          <w:ilvl w:val="0"/>
          <w:numId w:val="31"/>
        </w:numPr>
        <w:spacing w:after="120"/>
        <w:rPr>
          <w:rFonts w:cs="Tahoma"/>
          <w:szCs w:val="22"/>
        </w:rPr>
      </w:pPr>
      <w:r w:rsidRPr="00741054">
        <w:rPr>
          <w:rFonts w:cs="Tahoma"/>
          <w:szCs w:val="22"/>
        </w:rPr>
        <w:t>Ensures</w:t>
      </w:r>
      <w:r w:rsidR="00584230" w:rsidRPr="00741054">
        <w:rPr>
          <w:rFonts w:cs="Tahoma"/>
          <w:szCs w:val="22"/>
        </w:rPr>
        <w:t xml:space="preserve"> any person involved in administering, teaching or completing examinations/assessments </w:t>
      </w:r>
      <w:r w:rsidR="000B72F2" w:rsidRPr="00741054">
        <w:rPr>
          <w:rFonts w:cs="Tahoma"/>
          <w:szCs w:val="22"/>
        </w:rPr>
        <w:t xml:space="preserve">is advised </w:t>
      </w:r>
      <w:r w:rsidR="00584230" w:rsidRPr="00741054">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00584230" w:rsidRPr="00741054">
        <w:rPr>
          <w:rFonts w:cs="Tahoma"/>
          <w:i/>
          <w:iCs/>
          <w:szCs w:val="22"/>
        </w:rPr>
        <w:t>Suspected malpractice – Policies and procedures</w:t>
      </w:r>
    </w:p>
    <w:p w14:paraId="7763547F" w14:textId="5CF80010" w:rsidR="008E4DE0" w:rsidRPr="00AE5E1B" w:rsidRDefault="008E4DE0" w:rsidP="006F6467">
      <w:pPr>
        <w:pStyle w:val="ListParagraph"/>
        <w:numPr>
          <w:ilvl w:val="0"/>
          <w:numId w:val="32"/>
        </w:numPr>
        <w:jc w:val="both"/>
      </w:pPr>
      <w:r w:rsidRPr="00AE5E1B">
        <w:rPr>
          <w:rFonts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2C9ACF42" w:rsidR="00775F95" w:rsidRPr="00AE5E1B" w:rsidRDefault="00775F95" w:rsidP="006F6467">
      <w:pPr>
        <w:pStyle w:val="ListParagraph"/>
        <w:numPr>
          <w:ilvl w:val="0"/>
          <w:numId w:val="32"/>
        </w:numPr>
        <w:jc w:val="both"/>
      </w:pPr>
      <w:r w:rsidRPr="00AE5E1B">
        <w:rPr>
          <w:rFonts w:cs="Arial"/>
        </w:rPr>
        <w:t>Ensures risks to the exam process are assessed and appropriate risk management processes/contingency plans are in place</w:t>
      </w:r>
      <w:r w:rsidR="00A402A4" w:rsidRPr="00AE5E1B">
        <w:rPr>
          <w:rFonts w:cs="Arial"/>
        </w:rPr>
        <w:t xml:space="preserve"> </w:t>
      </w:r>
      <w:r w:rsidR="00A402A4" w:rsidRPr="00AE5E1B">
        <w:t xml:space="preserve">(that allow the </w:t>
      </w:r>
      <w:r w:rsidR="00B17CAD" w:rsidRPr="00AE5E1B">
        <w:t>senior leadership team</w:t>
      </w:r>
      <w:r w:rsidR="00A402A4" w:rsidRPr="00AE5E1B">
        <w:t xml:space="preserve"> to act immediately in the event of an</w:t>
      </w:r>
      <w:r w:rsidR="001A4631" w:rsidRPr="00AE5E1B">
        <w:t xml:space="preserve"> </w:t>
      </w:r>
      <w:r w:rsidR="00A402A4" w:rsidRPr="00AE5E1B">
        <w:t xml:space="preserve">emergency or staff absence) </w:t>
      </w:r>
    </w:p>
    <w:p w14:paraId="3A24C628" w14:textId="2599B310" w:rsidR="00775F95" w:rsidRPr="008941A1" w:rsidRDefault="00775F95" w:rsidP="006F6467">
      <w:pPr>
        <w:pStyle w:val="Headinglevel2"/>
        <w:spacing w:before="120" w:after="120"/>
        <w:ind w:firstLine="720"/>
        <w:jc w:val="both"/>
        <w:rPr>
          <w:rFonts w:cs="Arial"/>
          <w:szCs w:val="22"/>
        </w:rPr>
      </w:pPr>
      <w:bookmarkStart w:id="13" w:name="_Toc85711259"/>
      <w:r w:rsidRPr="008941A1">
        <w:rPr>
          <w:rFonts w:cs="Arial"/>
          <w:szCs w:val="22"/>
        </w:rPr>
        <w:t xml:space="preserve">Exam </w:t>
      </w:r>
      <w:r w:rsidR="005A6FBB">
        <w:rPr>
          <w:rFonts w:cs="Arial"/>
          <w:szCs w:val="22"/>
        </w:rPr>
        <w:t>C</w:t>
      </w:r>
      <w:r w:rsidRPr="008941A1">
        <w:rPr>
          <w:rFonts w:cs="Arial"/>
          <w:szCs w:val="22"/>
        </w:rPr>
        <w:t xml:space="preserve">ontingency </w:t>
      </w:r>
      <w:r w:rsidR="005A6FBB">
        <w:rPr>
          <w:rFonts w:cs="Arial"/>
          <w:szCs w:val="22"/>
        </w:rPr>
        <w:t>P</w:t>
      </w:r>
      <w:r w:rsidRPr="008941A1">
        <w:rPr>
          <w:rFonts w:cs="Arial"/>
          <w:szCs w:val="22"/>
        </w:rPr>
        <w:t>lan</w:t>
      </w:r>
      <w:bookmarkEnd w:id="13"/>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28352FCF" w14:textId="7D1E27A6" w:rsidR="00584656" w:rsidRPr="003A58A8" w:rsidRDefault="00741054" w:rsidP="00584656">
            <w:pPr>
              <w:spacing w:before="120" w:after="120"/>
              <w:rPr>
                <w:rFonts w:cs="Tahoma"/>
                <w:szCs w:val="22"/>
              </w:rPr>
            </w:pPr>
            <w:r w:rsidRPr="00741054">
              <w:rPr>
                <w:rFonts w:cs="Tahoma"/>
                <w:szCs w:val="22"/>
              </w:rPr>
              <w:t>College’s contingency procedures are outlined in the College Exam Contingency policy.</w:t>
            </w:r>
          </w:p>
          <w:p w14:paraId="41F7745E" w14:textId="08EAFB6F" w:rsidR="00B17CAD" w:rsidRPr="00AE5E1B" w:rsidRDefault="00AE5E1B" w:rsidP="006F6467">
            <w:pPr>
              <w:pStyle w:val="NormalWeb"/>
              <w:spacing w:before="0" w:beforeAutospacing="0" w:after="120" w:afterAutospacing="0"/>
              <w:rPr>
                <w:rFonts w:ascii="Tahoma" w:hAnsi="Tahoma" w:cs="Tahoma"/>
                <w:color w:val="595959" w:themeColor="text1" w:themeTint="A6"/>
                <w:sz w:val="20"/>
                <w:szCs w:val="20"/>
              </w:rPr>
            </w:pPr>
            <w:r w:rsidRPr="00AE5E1B">
              <w:rPr>
                <w:rFonts w:ascii="Tahoma" w:hAnsi="Tahoma" w:cs="Tahoma"/>
                <w:color w:val="595959" w:themeColor="text1" w:themeTint="A6"/>
                <w:sz w:val="20"/>
                <w:szCs w:val="20"/>
              </w:rPr>
              <w:t xml:space="preserve">Refer to </w:t>
            </w:r>
            <w:hyperlink r:id="rId20" w:history="1">
              <w:r w:rsidR="001A4631" w:rsidRPr="00AE5E1B">
                <w:rPr>
                  <w:rStyle w:val="Hyperlink"/>
                  <w:rFonts w:ascii="Tahoma" w:hAnsi="Tahoma" w:cs="Tahoma"/>
                  <w:sz w:val="20"/>
                  <w:szCs w:val="20"/>
                  <w:u w:val="none"/>
                </w:rPr>
                <w:t>GR</w:t>
              </w:r>
            </w:hyperlink>
            <w:r w:rsidR="001A4631" w:rsidRPr="00AE5E1B">
              <w:rPr>
                <w:rStyle w:val="Hyperlink"/>
                <w:rFonts w:ascii="Tahoma" w:hAnsi="Tahoma" w:cs="Tahoma"/>
                <w:sz w:val="20"/>
                <w:szCs w:val="20"/>
                <w:u w:val="none"/>
              </w:rPr>
              <w:t xml:space="preserve"> </w:t>
            </w:r>
            <w:r w:rsidRPr="00AE5E1B">
              <w:rPr>
                <w:rFonts w:ascii="Tahoma" w:hAnsi="Tahoma" w:cs="Tahoma"/>
                <w:color w:val="595959" w:themeColor="text1" w:themeTint="A6"/>
                <w:sz w:val="20"/>
                <w:szCs w:val="20"/>
              </w:rPr>
              <w:t>(section 5.3x)</w:t>
            </w:r>
          </w:p>
        </w:tc>
      </w:tr>
    </w:tbl>
    <w:p w14:paraId="7BD3BD89" w14:textId="77777777" w:rsidR="00775F95" w:rsidRPr="0010615F" w:rsidRDefault="00775F95" w:rsidP="006F6467">
      <w:pPr>
        <w:pStyle w:val="ListParagraph"/>
        <w:jc w:val="both"/>
        <w:rPr>
          <w:rFonts w:cs="Arial"/>
          <w:sz w:val="12"/>
          <w:szCs w:val="12"/>
        </w:rPr>
      </w:pPr>
    </w:p>
    <w:p w14:paraId="051B2942" w14:textId="5B404CF5" w:rsidR="00775F95" w:rsidRPr="00AE5E1B" w:rsidRDefault="00775F95" w:rsidP="004D656E">
      <w:pPr>
        <w:pStyle w:val="ListParagraph"/>
        <w:numPr>
          <w:ilvl w:val="0"/>
          <w:numId w:val="100"/>
        </w:numPr>
        <w:autoSpaceDE w:val="0"/>
        <w:autoSpaceDN w:val="0"/>
        <w:adjustRightInd w:val="0"/>
        <w:spacing w:before="120" w:after="120"/>
        <w:jc w:val="both"/>
        <w:rPr>
          <w:rFonts w:cs="Arial"/>
          <w:color w:val="000000"/>
        </w:rPr>
      </w:pPr>
      <w:r w:rsidRPr="00AE5E1B">
        <w:rPr>
          <w:rFonts w:cs="Arial"/>
        </w:rPr>
        <w:t>Ensures required internal appeals procedures are in place</w:t>
      </w:r>
      <w:r w:rsidR="008E5AAE" w:rsidRPr="00AE5E1B">
        <w:rPr>
          <w:rFonts w:cs="Arial"/>
        </w:rPr>
        <w:t xml:space="preserve"> </w:t>
      </w:r>
      <w:r w:rsidR="008E5AAE" w:rsidRPr="00AE5E1B">
        <w:rPr>
          <w:rFonts w:cstheme="minorHAnsi"/>
        </w:rPr>
        <w:t>and drawn to the attention of candidates and (where relevant) their parents/carers</w:t>
      </w:r>
    </w:p>
    <w:p w14:paraId="42A9C450" w14:textId="05DD0331" w:rsidR="00EE1EEA" w:rsidRPr="00EE1EEA" w:rsidRDefault="00775F95" w:rsidP="00EE1EEA">
      <w:pPr>
        <w:pStyle w:val="Headinglevel2"/>
        <w:spacing w:before="120" w:after="120" w:line="276" w:lineRule="auto"/>
        <w:ind w:firstLine="720"/>
        <w:jc w:val="both"/>
        <w:rPr>
          <w:rFonts w:cs="Arial"/>
          <w:szCs w:val="22"/>
        </w:rPr>
      </w:pPr>
      <w:bookmarkStart w:id="14" w:name="_Toc85711260"/>
      <w:r w:rsidRPr="008941A1">
        <w:rPr>
          <w:rFonts w:cs="Arial"/>
          <w:szCs w:val="22"/>
        </w:rPr>
        <w:lastRenderedPageBreak/>
        <w:t xml:space="preserve">Internal </w:t>
      </w:r>
      <w:r w:rsidR="005A6FBB">
        <w:rPr>
          <w:rFonts w:cs="Arial"/>
          <w:szCs w:val="22"/>
        </w:rPr>
        <w:t>A</w:t>
      </w:r>
      <w:r w:rsidRPr="008941A1">
        <w:rPr>
          <w:rFonts w:cs="Arial"/>
          <w:szCs w:val="22"/>
        </w:rPr>
        <w:t xml:space="preserve">ppeals </w:t>
      </w:r>
      <w:r w:rsidR="005A6FBB">
        <w:rPr>
          <w:rFonts w:cs="Arial"/>
          <w:szCs w:val="22"/>
        </w:rPr>
        <w:t>P</w:t>
      </w:r>
      <w:r w:rsidRPr="008941A1">
        <w:rPr>
          <w:rFonts w:cs="Arial"/>
          <w:szCs w:val="22"/>
        </w:rPr>
        <w:t>rocedures</w:t>
      </w:r>
      <w:bookmarkEnd w:id="14"/>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421B15F1" w14:textId="188C627D" w:rsidR="00584656" w:rsidRDefault="00741054" w:rsidP="00584656">
            <w:pPr>
              <w:spacing w:before="120" w:after="120"/>
              <w:rPr>
                <w:rFonts w:cs="Tahoma"/>
                <w:szCs w:val="22"/>
              </w:rPr>
            </w:pPr>
            <w:r>
              <w:rPr>
                <w:rFonts w:cs="Tahoma"/>
                <w:szCs w:val="22"/>
              </w:rPr>
              <w:t xml:space="preserve">College’s internal appeals procedure is outlined in the Internal Appeals Policy. The policy can be found on the College website or alternatively by emailing the Exams Officer – </w:t>
            </w:r>
            <w:hyperlink r:id="rId21" w:history="1">
              <w:r w:rsidRPr="00BF3C7C">
                <w:rPr>
                  <w:rStyle w:val="Hyperlink"/>
                  <w:rFonts w:cs="Tahoma"/>
                  <w:szCs w:val="22"/>
                </w:rPr>
                <w:t>exams@haybrookcollege.co.uk</w:t>
              </w:r>
            </w:hyperlink>
          </w:p>
          <w:p w14:paraId="3DF567F4" w14:textId="77777777" w:rsidR="00741054" w:rsidRPr="003A58A8" w:rsidRDefault="00741054" w:rsidP="00584656">
            <w:pPr>
              <w:spacing w:before="120" w:after="120"/>
              <w:rPr>
                <w:rFonts w:cs="Tahoma"/>
                <w:szCs w:val="22"/>
              </w:rPr>
            </w:pPr>
          </w:p>
          <w:p w14:paraId="6BE584CD" w14:textId="0F95D58C" w:rsidR="00EE1EEA" w:rsidRPr="00741054" w:rsidRDefault="00EE1EEA" w:rsidP="00EE1EEA">
            <w:pPr>
              <w:spacing w:after="120"/>
              <w:rPr>
                <w:rFonts w:cs="Tahoma"/>
                <w:b/>
                <w:bCs/>
                <w:szCs w:val="22"/>
              </w:rPr>
            </w:pPr>
            <w:r w:rsidRPr="00741054">
              <w:rPr>
                <w:rFonts w:cs="Tahoma"/>
                <w:b/>
                <w:bCs/>
                <w:szCs w:val="22"/>
              </w:rPr>
              <w:t>Internal Appeals Procedure (Internal assessment decisions)</w:t>
            </w:r>
          </w:p>
          <w:p w14:paraId="67FF6964" w14:textId="6C690769" w:rsidR="00AB0397" w:rsidRPr="00741054" w:rsidRDefault="00AE5E1B" w:rsidP="00A03B89">
            <w:pPr>
              <w:pStyle w:val="NormalWeb"/>
              <w:spacing w:before="0" w:beforeAutospacing="0" w:after="120" w:afterAutospacing="0"/>
              <w:jc w:val="both"/>
              <w:rPr>
                <w:rFonts w:ascii="Tahoma" w:hAnsi="Tahoma" w:cs="Tahoma"/>
                <w:color w:val="595959" w:themeColor="text1" w:themeTint="A6"/>
                <w:sz w:val="20"/>
                <w:szCs w:val="20"/>
              </w:rPr>
            </w:pPr>
            <w:r w:rsidRPr="00741054">
              <w:rPr>
                <w:rFonts w:ascii="Tahoma" w:hAnsi="Tahoma" w:cs="Tahoma"/>
                <w:bCs/>
                <w:iCs/>
                <w:color w:val="595959" w:themeColor="text1" w:themeTint="A6"/>
                <w:sz w:val="20"/>
                <w:szCs w:val="20"/>
              </w:rPr>
              <w:t xml:space="preserve">Refer to </w:t>
            </w:r>
            <w:hyperlink r:id="rId22" w:history="1">
              <w:r w:rsidR="00157B73" w:rsidRPr="00741054">
                <w:rPr>
                  <w:rStyle w:val="Hyperlink"/>
                  <w:rFonts w:ascii="Tahoma" w:hAnsi="Tahoma" w:cs="Tahoma"/>
                  <w:iCs/>
                  <w:sz w:val="20"/>
                  <w:szCs w:val="20"/>
                  <w:u w:val="none"/>
                </w:rPr>
                <w:t>GR</w:t>
              </w:r>
            </w:hyperlink>
            <w:r w:rsidR="00157B73" w:rsidRPr="00741054">
              <w:rPr>
                <w:rStyle w:val="Hyperlink"/>
                <w:rFonts w:ascii="Tahoma" w:hAnsi="Tahoma" w:cs="Tahoma"/>
                <w:sz w:val="20"/>
                <w:szCs w:val="20"/>
                <w:u w:val="none"/>
              </w:rPr>
              <w:t xml:space="preserve"> </w:t>
            </w:r>
            <w:r w:rsidRPr="00741054">
              <w:rPr>
                <w:rStyle w:val="Hyperlink"/>
                <w:rFonts w:ascii="Tahoma" w:hAnsi="Tahoma" w:cs="Tahoma"/>
                <w:color w:val="595959" w:themeColor="text1" w:themeTint="A6"/>
                <w:sz w:val="20"/>
                <w:szCs w:val="20"/>
                <w:u w:val="none"/>
              </w:rPr>
              <w:t xml:space="preserve">(section </w:t>
            </w:r>
            <w:r w:rsidR="00157B73" w:rsidRPr="00741054">
              <w:rPr>
                <w:rFonts w:ascii="Tahoma" w:hAnsi="Tahoma" w:cs="Tahoma"/>
                <w:color w:val="595959" w:themeColor="text1" w:themeTint="A6"/>
                <w:sz w:val="20"/>
                <w:szCs w:val="20"/>
              </w:rPr>
              <w:t>5</w:t>
            </w:r>
            <w:r w:rsidR="007A097C" w:rsidRPr="00741054">
              <w:rPr>
                <w:rFonts w:ascii="Tahoma" w:hAnsi="Tahoma" w:cs="Tahoma"/>
                <w:color w:val="595959" w:themeColor="text1" w:themeTint="A6"/>
                <w:sz w:val="20"/>
                <w:szCs w:val="20"/>
              </w:rPr>
              <w:t>.</w:t>
            </w:r>
            <w:r w:rsidR="002F6121" w:rsidRPr="00741054">
              <w:rPr>
                <w:rFonts w:ascii="Tahoma" w:hAnsi="Tahoma" w:cs="Tahoma"/>
                <w:color w:val="595959" w:themeColor="text1" w:themeTint="A6"/>
                <w:sz w:val="20"/>
                <w:szCs w:val="20"/>
              </w:rPr>
              <w:t>7</w:t>
            </w:r>
            <w:r w:rsidRPr="00741054">
              <w:rPr>
                <w:rFonts w:ascii="Tahoma" w:hAnsi="Tahoma" w:cs="Tahoma"/>
                <w:color w:val="595959" w:themeColor="text1" w:themeTint="A6"/>
                <w:sz w:val="20"/>
                <w:szCs w:val="20"/>
              </w:rPr>
              <w:t>f</w:t>
            </w:r>
            <w:r w:rsidR="00BD08C5" w:rsidRPr="00741054">
              <w:rPr>
                <w:rFonts w:ascii="Tahoma" w:hAnsi="Tahoma" w:cs="Tahoma"/>
                <w:color w:val="595959" w:themeColor="text1" w:themeTint="A6"/>
                <w:sz w:val="20"/>
                <w:szCs w:val="20"/>
              </w:rPr>
              <w:t>)</w:t>
            </w:r>
          </w:p>
          <w:p w14:paraId="1A25EDC2" w14:textId="19FA71B5" w:rsidR="00EE1EEA" w:rsidRPr="00741054" w:rsidRDefault="00EE1EEA" w:rsidP="00A03B89">
            <w:pPr>
              <w:pStyle w:val="NormalWeb"/>
              <w:spacing w:before="0" w:beforeAutospacing="0" w:after="120" w:afterAutospacing="0"/>
              <w:jc w:val="both"/>
              <w:rPr>
                <w:color w:val="595959" w:themeColor="text1" w:themeTint="A6"/>
                <w:sz w:val="18"/>
                <w:szCs w:val="18"/>
              </w:rPr>
            </w:pPr>
            <w:r w:rsidRPr="00741054">
              <w:rPr>
                <w:rFonts w:ascii="Tahoma" w:hAnsi="Tahoma" w:cs="Tahoma"/>
                <w:b/>
                <w:bCs/>
                <w:szCs w:val="22"/>
              </w:rPr>
              <w:t>Internal Appeals Procedure (Reviews of Results/Appeals)</w:t>
            </w:r>
          </w:p>
          <w:p w14:paraId="1027DAF4" w14:textId="07576170" w:rsidR="00D55648" w:rsidRPr="00AE5E1B" w:rsidRDefault="00AE5E1B" w:rsidP="00A03B89">
            <w:pPr>
              <w:pStyle w:val="NormalWeb"/>
              <w:spacing w:before="0" w:beforeAutospacing="0" w:after="120" w:afterAutospacing="0"/>
              <w:jc w:val="both"/>
              <w:rPr>
                <w:rFonts w:ascii="Tahoma" w:hAnsi="Tahoma" w:cs="Tahoma"/>
                <w:color w:val="595959" w:themeColor="text1" w:themeTint="A6"/>
                <w:sz w:val="20"/>
                <w:szCs w:val="20"/>
              </w:rPr>
            </w:pPr>
            <w:r w:rsidRPr="00AE5E1B">
              <w:rPr>
                <w:rFonts w:ascii="Tahoma" w:hAnsi="Tahoma" w:cs="Tahoma"/>
                <w:bCs/>
                <w:iCs/>
                <w:color w:val="595959" w:themeColor="text1" w:themeTint="A6"/>
                <w:sz w:val="20"/>
                <w:szCs w:val="20"/>
              </w:rPr>
              <w:t xml:space="preserve">Refer to </w:t>
            </w:r>
            <w:hyperlink r:id="rId23" w:history="1">
              <w:r w:rsidRPr="00AE5E1B">
                <w:rPr>
                  <w:rStyle w:val="Hyperlink"/>
                  <w:rFonts w:ascii="Tahoma" w:hAnsi="Tahoma" w:cs="Tahoma"/>
                  <w:iCs/>
                  <w:sz w:val="20"/>
                  <w:szCs w:val="20"/>
                  <w:u w:val="none"/>
                </w:rPr>
                <w:t>GR</w:t>
              </w:r>
            </w:hyperlink>
            <w:r w:rsidRPr="00AE5E1B">
              <w:rPr>
                <w:rStyle w:val="Hyperlink"/>
                <w:rFonts w:ascii="Tahoma" w:hAnsi="Tahoma" w:cs="Tahoma"/>
                <w:sz w:val="20"/>
                <w:szCs w:val="20"/>
                <w:u w:val="none"/>
              </w:rPr>
              <w:t xml:space="preserve"> </w:t>
            </w:r>
            <w:r w:rsidRPr="00AE5E1B">
              <w:rPr>
                <w:rStyle w:val="Hyperlink"/>
                <w:rFonts w:ascii="Tahoma" w:hAnsi="Tahoma" w:cs="Tahoma"/>
                <w:color w:val="595959" w:themeColor="text1" w:themeTint="A6"/>
                <w:sz w:val="20"/>
                <w:szCs w:val="20"/>
                <w:u w:val="none"/>
              </w:rPr>
              <w:t xml:space="preserve">(section </w:t>
            </w:r>
            <w:r w:rsidRPr="00AE5E1B">
              <w:rPr>
                <w:rFonts w:ascii="Tahoma" w:hAnsi="Tahoma" w:cs="Tahoma"/>
                <w:color w:val="595959" w:themeColor="text1" w:themeTint="A6"/>
                <w:sz w:val="20"/>
                <w:szCs w:val="20"/>
              </w:rPr>
              <w:t>5.</w:t>
            </w:r>
            <w:r>
              <w:rPr>
                <w:rFonts w:ascii="Tahoma" w:hAnsi="Tahoma" w:cs="Tahoma"/>
                <w:color w:val="595959" w:themeColor="text1" w:themeTint="A6"/>
                <w:sz w:val="20"/>
                <w:szCs w:val="20"/>
              </w:rPr>
              <w:t>13h</w:t>
            </w:r>
            <w:r w:rsidRPr="00AE5E1B">
              <w:rPr>
                <w:rFonts w:ascii="Tahoma" w:hAnsi="Tahoma" w:cs="Tahoma"/>
                <w:color w:val="595959" w:themeColor="text1" w:themeTint="A6"/>
                <w:sz w:val="20"/>
                <w:szCs w:val="20"/>
              </w:rPr>
              <w:t>)</w:t>
            </w:r>
          </w:p>
        </w:tc>
      </w:tr>
    </w:tbl>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584656" w:rsidRDefault="00775F95" w:rsidP="00A03B89">
      <w:pPr>
        <w:pStyle w:val="ListParagraph"/>
        <w:numPr>
          <w:ilvl w:val="0"/>
          <w:numId w:val="27"/>
        </w:numPr>
        <w:autoSpaceDE w:val="0"/>
        <w:autoSpaceDN w:val="0"/>
        <w:adjustRightInd w:val="0"/>
        <w:jc w:val="both"/>
        <w:rPr>
          <w:rFonts w:cs="Arial"/>
          <w:color w:val="000000"/>
        </w:rPr>
      </w:pPr>
      <w:r w:rsidRPr="00584656">
        <w:rPr>
          <w:rFonts w:cs="Arial"/>
          <w:bCs/>
          <w:color w:val="000000"/>
        </w:rPr>
        <w:t xml:space="preserve">Ensures </w:t>
      </w:r>
      <w:r w:rsidR="00867BAC" w:rsidRPr="00584656">
        <w:rPr>
          <w:rFonts w:cs="Arial"/>
          <w:bCs/>
          <w:color w:val="000000"/>
        </w:rPr>
        <w:t xml:space="preserve">the centre’s </w:t>
      </w:r>
      <w:r w:rsidR="00966DEF" w:rsidRPr="00584656">
        <w:rPr>
          <w:rFonts w:cs="Arial"/>
          <w:bCs/>
          <w:color w:val="000000"/>
        </w:rPr>
        <w:t>equalities</w:t>
      </w:r>
      <w:r w:rsidRPr="00584656">
        <w:rPr>
          <w:rFonts w:cs="Arial"/>
          <w:bCs/>
          <w:color w:val="000000"/>
        </w:rPr>
        <w:t xml:space="preserve"> policy </w:t>
      </w:r>
      <w:r w:rsidR="007F0F70" w:rsidRPr="00584656">
        <w:rPr>
          <w:rFonts w:cs="Arial"/>
          <w:bCs/>
          <w:color w:val="000000"/>
        </w:rPr>
        <w:t>demonstrating</w:t>
      </w:r>
      <w:r w:rsidRPr="00584656">
        <w:rPr>
          <w:rFonts w:cs="Arial"/>
          <w:bCs/>
          <w:color w:val="000000"/>
        </w:rPr>
        <w:t xml:space="preserve"> the centre’s compliance with relevant legislation is in place</w:t>
      </w:r>
      <w:r w:rsidR="007F0F70" w:rsidRPr="00584656">
        <w:rPr>
          <w:rFonts w:cs="Arial"/>
          <w:bCs/>
          <w:color w:val="000000"/>
        </w:rPr>
        <w:t xml:space="preserve"> and details the processes followed in </w:t>
      </w:r>
      <w:r w:rsidR="00867BAC" w:rsidRPr="00584656">
        <w:rPr>
          <w:rFonts w:cs="Arial"/>
          <w:color w:val="000000"/>
        </w:rPr>
        <w:t>respect of identifying the need for, requesting and implementing access arrangements</w:t>
      </w:r>
    </w:p>
    <w:p w14:paraId="22AA0656" w14:textId="488E099E" w:rsidR="00775F95" w:rsidRPr="00403A86" w:rsidRDefault="00966DEF" w:rsidP="00A03B89">
      <w:pPr>
        <w:pStyle w:val="Headinglevel2"/>
        <w:spacing w:before="120" w:after="120"/>
        <w:ind w:firstLine="720"/>
        <w:jc w:val="both"/>
        <w:rPr>
          <w:rFonts w:cs="Arial"/>
          <w:szCs w:val="22"/>
        </w:rPr>
      </w:pPr>
      <w:bookmarkStart w:id="15" w:name="_Toc85711261"/>
      <w:r w:rsidRPr="00EE1EEA">
        <w:rPr>
          <w:rFonts w:cs="Arial"/>
          <w:szCs w:val="22"/>
        </w:rPr>
        <w:t>Equalities</w:t>
      </w:r>
      <w:r w:rsidR="00775F95" w:rsidRPr="00EE1EEA">
        <w:rPr>
          <w:rFonts w:cs="Arial"/>
          <w:szCs w:val="22"/>
        </w:rPr>
        <w:t xml:space="preserve"> </w:t>
      </w:r>
      <w:r w:rsidR="005A6FBB" w:rsidRPr="00EE1EEA">
        <w:rPr>
          <w:rFonts w:cs="Arial"/>
          <w:szCs w:val="22"/>
        </w:rPr>
        <w:t>P</w:t>
      </w:r>
      <w:r w:rsidR="00775F95" w:rsidRPr="00EE1EEA">
        <w:rPr>
          <w:rFonts w:cs="Arial"/>
          <w:szCs w:val="22"/>
        </w:rPr>
        <w:t>olicy</w:t>
      </w:r>
      <w:bookmarkEnd w:id="15"/>
    </w:p>
    <w:tbl>
      <w:tblPr>
        <w:tblStyle w:val="TableGrid"/>
        <w:tblW w:w="0" w:type="auto"/>
        <w:tblInd w:w="720" w:type="dxa"/>
        <w:tblLook w:val="04A0" w:firstRow="1" w:lastRow="0" w:firstColumn="1" w:lastColumn="0" w:noHBand="0" w:noVBand="1"/>
      </w:tblPr>
      <w:tblGrid>
        <w:gridCol w:w="9322"/>
      </w:tblGrid>
      <w:tr w:rsidR="00775F95" w:rsidRPr="0010615F" w14:paraId="26D92A46" w14:textId="77777777" w:rsidTr="00775F95">
        <w:tc>
          <w:tcPr>
            <w:tcW w:w="9890" w:type="dxa"/>
          </w:tcPr>
          <w:p w14:paraId="03663EBC" w14:textId="77777777" w:rsidR="00741054" w:rsidRDefault="00741054" w:rsidP="00A03B89">
            <w:pPr>
              <w:spacing w:before="120" w:after="120"/>
              <w:jc w:val="both"/>
              <w:rPr>
                <w:rFonts w:cs="Tahoma"/>
                <w:color w:val="595959" w:themeColor="text1" w:themeTint="A6"/>
                <w:sz w:val="20"/>
                <w:szCs w:val="20"/>
              </w:rPr>
            </w:pPr>
            <w:r>
              <w:rPr>
                <w:rFonts w:cs="Tahoma"/>
                <w:color w:val="595959" w:themeColor="text1" w:themeTint="A6"/>
                <w:sz w:val="20"/>
                <w:szCs w:val="20"/>
              </w:rPr>
              <w:t>College has an equalities policy which can be found on the College website.</w:t>
            </w:r>
          </w:p>
          <w:p w14:paraId="2391AE51" w14:textId="2CF9BA21" w:rsidR="00D55648" w:rsidRPr="00584656" w:rsidRDefault="00584656" w:rsidP="00A03B89">
            <w:pPr>
              <w:spacing w:before="120" w:after="120"/>
              <w:jc w:val="both"/>
              <w:rPr>
                <w:rFonts w:cs="Tahoma"/>
                <w:sz w:val="20"/>
                <w:szCs w:val="20"/>
              </w:rPr>
            </w:pPr>
            <w:r w:rsidRPr="00584656">
              <w:rPr>
                <w:rFonts w:cs="Tahoma"/>
                <w:color w:val="595959" w:themeColor="text1" w:themeTint="A6"/>
                <w:sz w:val="20"/>
                <w:szCs w:val="20"/>
              </w:rPr>
              <w:t xml:space="preserve">Refer to </w:t>
            </w:r>
            <w:hyperlink r:id="rId24" w:history="1">
              <w:r w:rsidR="00593255" w:rsidRPr="00584656">
                <w:rPr>
                  <w:rStyle w:val="Hyperlink"/>
                  <w:rFonts w:cs="Tahoma"/>
                  <w:sz w:val="20"/>
                  <w:szCs w:val="20"/>
                  <w:u w:val="none"/>
                </w:rPr>
                <w:t>GR</w:t>
              </w:r>
            </w:hyperlink>
            <w:r w:rsidR="00593255" w:rsidRPr="00584656">
              <w:rPr>
                <w:rStyle w:val="Hyperlink"/>
                <w:rFonts w:cs="Tahoma"/>
                <w:sz w:val="20"/>
                <w:szCs w:val="20"/>
                <w:u w:val="none"/>
              </w:rPr>
              <w:t xml:space="preserve"> </w:t>
            </w:r>
            <w:r w:rsidRPr="00584656">
              <w:rPr>
                <w:rStyle w:val="Hyperlink"/>
                <w:rFonts w:cs="Tahoma"/>
                <w:color w:val="595959" w:themeColor="text1" w:themeTint="A6"/>
                <w:sz w:val="20"/>
                <w:szCs w:val="20"/>
                <w:u w:val="none"/>
              </w:rPr>
              <w:t xml:space="preserve">(sections </w:t>
            </w:r>
            <w:r w:rsidR="00593255" w:rsidRPr="00584656">
              <w:rPr>
                <w:rFonts w:cs="Tahoma"/>
                <w:color w:val="595959" w:themeColor="text1" w:themeTint="A6"/>
                <w:sz w:val="20"/>
                <w:szCs w:val="20"/>
              </w:rPr>
              <w:t>5</w:t>
            </w:r>
            <w:r w:rsidR="00966DEF" w:rsidRPr="00584656">
              <w:rPr>
                <w:rFonts w:cs="Tahoma"/>
                <w:color w:val="595959" w:themeColor="text1" w:themeTint="A6"/>
                <w:sz w:val="20"/>
                <w:szCs w:val="20"/>
              </w:rPr>
              <w:t>.3</w:t>
            </w:r>
            <w:r w:rsidRPr="00584656">
              <w:rPr>
                <w:rFonts w:cs="Tahoma"/>
                <w:color w:val="595959" w:themeColor="text1" w:themeTint="A6"/>
                <w:sz w:val="20"/>
                <w:szCs w:val="20"/>
              </w:rPr>
              <w:t>x</w:t>
            </w:r>
            <w:r w:rsidR="00966DEF" w:rsidRPr="00584656">
              <w:rPr>
                <w:rFonts w:cs="Tahoma"/>
                <w:color w:val="595959" w:themeColor="text1" w:themeTint="A6"/>
                <w:sz w:val="20"/>
                <w:szCs w:val="20"/>
              </w:rPr>
              <w:t>, 5</w:t>
            </w:r>
            <w:r w:rsidR="00593255" w:rsidRPr="00584656">
              <w:rPr>
                <w:rFonts w:cs="Tahoma"/>
                <w:color w:val="595959" w:themeColor="text1" w:themeTint="A6"/>
                <w:sz w:val="20"/>
                <w:szCs w:val="20"/>
              </w:rPr>
              <w:t>.4</w:t>
            </w:r>
            <w:r w:rsidR="00BD08C5" w:rsidRPr="00584656">
              <w:rPr>
                <w:rFonts w:cs="Tahoma"/>
                <w:color w:val="595959" w:themeColor="text1" w:themeTint="A6"/>
                <w:sz w:val="20"/>
                <w:szCs w:val="20"/>
              </w:rPr>
              <w:t>)</w:t>
            </w:r>
            <w:r w:rsidR="00867BAC" w:rsidRPr="00584656">
              <w:rPr>
                <w:rFonts w:cs="Tahoma"/>
                <w:iCs/>
                <w:color w:val="595959" w:themeColor="text1" w:themeTint="A6"/>
                <w:sz w:val="20"/>
                <w:szCs w:val="20"/>
              </w:rPr>
              <w:t xml:space="preserve">        </w:t>
            </w:r>
            <w:r w:rsidR="00AE465C" w:rsidRPr="00584656">
              <w:rPr>
                <w:rFonts w:cs="Tahoma"/>
                <w:iCs/>
                <w:color w:val="595959" w:themeColor="text1" w:themeTint="A6"/>
                <w:sz w:val="20"/>
                <w:szCs w:val="20"/>
              </w:rPr>
              <w:t xml:space="preserve">          </w:t>
            </w:r>
          </w:p>
        </w:tc>
      </w:tr>
    </w:tbl>
    <w:p w14:paraId="6DC19B7B" w14:textId="4A09721B" w:rsidR="00A402A4" w:rsidRPr="00403A86"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403A86">
        <w:rPr>
          <w:rFonts w:cstheme="minorHAnsi"/>
        </w:rPr>
        <w:t xml:space="preserve">Ensures a </w:t>
      </w:r>
      <w:r w:rsidRPr="00593255">
        <w:rPr>
          <w:rFonts w:cstheme="minorHAnsi"/>
          <w:iCs/>
        </w:rPr>
        <w:t>complaints and appeals procedure</w:t>
      </w:r>
      <w:r w:rsidRPr="00403A86">
        <w:rPr>
          <w:rFonts w:cstheme="minorHAnsi"/>
        </w:rPr>
        <w:t xml:space="preserve"> covering general complaints regarding the centre’s delivery or administration of a qualification is in place </w:t>
      </w:r>
      <w:r w:rsidR="008E5AAE" w:rsidRPr="00403A86">
        <w:rPr>
          <w:rFonts w:cstheme="minorHAnsi"/>
        </w:rPr>
        <w:t>and drawn to the attention of candidates and their parents/carers</w:t>
      </w:r>
    </w:p>
    <w:p w14:paraId="6B09E639" w14:textId="736EC5BC" w:rsidR="00A402A4" w:rsidRPr="00403A86" w:rsidRDefault="00A402A4" w:rsidP="00A03B89">
      <w:pPr>
        <w:pStyle w:val="Headinglevel2"/>
        <w:spacing w:before="120" w:after="120"/>
        <w:ind w:left="720"/>
        <w:jc w:val="both"/>
        <w:rPr>
          <w:rFonts w:cs="Arial"/>
          <w:szCs w:val="22"/>
        </w:rPr>
      </w:pPr>
      <w:bookmarkStart w:id="16" w:name="_Toc85711262"/>
      <w:r w:rsidRPr="00403A86">
        <w:rPr>
          <w:rFonts w:cs="Arial"/>
          <w:szCs w:val="22"/>
        </w:rPr>
        <w:t xml:space="preserve">Complaints and </w:t>
      </w:r>
      <w:r w:rsidR="005A6FBB">
        <w:rPr>
          <w:rFonts w:cs="Arial"/>
          <w:szCs w:val="22"/>
        </w:rPr>
        <w:t>A</w:t>
      </w:r>
      <w:r w:rsidRPr="00403A86">
        <w:rPr>
          <w:rFonts w:cs="Arial"/>
          <w:szCs w:val="22"/>
        </w:rPr>
        <w:t xml:space="preserve">ppeals </w:t>
      </w:r>
      <w:r w:rsidR="005A6FBB">
        <w:rPr>
          <w:rFonts w:cs="Arial"/>
          <w:szCs w:val="22"/>
        </w:rPr>
        <w:t>P</w:t>
      </w:r>
      <w:r w:rsidRPr="00403A86">
        <w:rPr>
          <w:rFonts w:cs="Arial"/>
          <w:szCs w:val="22"/>
        </w:rPr>
        <w:t>rocedure</w:t>
      </w:r>
      <w:r w:rsidR="005A2167">
        <w:rPr>
          <w:rFonts w:cs="Arial"/>
          <w:szCs w:val="22"/>
        </w:rPr>
        <w:t xml:space="preserve"> (Exams)</w:t>
      </w:r>
      <w:bookmarkEnd w:id="16"/>
    </w:p>
    <w:tbl>
      <w:tblPr>
        <w:tblStyle w:val="TableGrid"/>
        <w:tblW w:w="0" w:type="auto"/>
        <w:tblInd w:w="720" w:type="dxa"/>
        <w:tblLook w:val="04A0" w:firstRow="1" w:lastRow="0" w:firstColumn="1" w:lastColumn="0" w:noHBand="0" w:noVBand="1"/>
      </w:tblPr>
      <w:tblGrid>
        <w:gridCol w:w="9322"/>
      </w:tblGrid>
      <w:tr w:rsidR="00A402A4" w:rsidRPr="0010615F" w14:paraId="4A3CCF53" w14:textId="77777777" w:rsidTr="00501B82">
        <w:tc>
          <w:tcPr>
            <w:tcW w:w="9548" w:type="dxa"/>
          </w:tcPr>
          <w:p w14:paraId="26DC9806" w14:textId="535B7715" w:rsidR="00741054" w:rsidRDefault="00741054" w:rsidP="00584656">
            <w:pPr>
              <w:spacing w:before="120" w:after="120"/>
              <w:rPr>
                <w:rFonts w:cs="Tahoma"/>
                <w:szCs w:val="22"/>
              </w:rPr>
            </w:pPr>
            <w:r>
              <w:rPr>
                <w:rFonts w:cs="Tahoma"/>
                <w:szCs w:val="22"/>
              </w:rPr>
              <w:t xml:space="preserve">College has Complaints and Appeals Procedure which can be found on the College website or alternatively by emailing the Exams Officer – </w:t>
            </w:r>
            <w:hyperlink r:id="rId25" w:history="1">
              <w:r w:rsidRPr="00BF3C7C">
                <w:rPr>
                  <w:rStyle w:val="Hyperlink"/>
                  <w:rFonts w:cs="Tahoma"/>
                  <w:szCs w:val="22"/>
                </w:rPr>
                <w:t>exams@haybrookcollege.co.uk</w:t>
              </w:r>
            </w:hyperlink>
          </w:p>
          <w:p w14:paraId="7EC5C9C3" w14:textId="77777777" w:rsidR="00741054" w:rsidRPr="003A58A8" w:rsidRDefault="00741054" w:rsidP="00584656">
            <w:pPr>
              <w:spacing w:before="120" w:after="120"/>
              <w:rPr>
                <w:rFonts w:cs="Tahoma"/>
                <w:szCs w:val="22"/>
              </w:rPr>
            </w:pPr>
          </w:p>
          <w:p w14:paraId="154319AD" w14:textId="53B96657" w:rsidR="00593255" w:rsidRPr="00584656" w:rsidRDefault="00584656" w:rsidP="00A03B89">
            <w:pPr>
              <w:spacing w:before="120" w:after="120"/>
              <w:jc w:val="both"/>
              <w:rPr>
                <w:rFonts w:cs="Tahoma"/>
                <w:sz w:val="20"/>
                <w:szCs w:val="20"/>
              </w:rPr>
            </w:pPr>
            <w:r w:rsidRPr="00584656">
              <w:rPr>
                <w:rFonts w:cs="Tahoma"/>
                <w:iCs/>
                <w:color w:val="595959" w:themeColor="text1" w:themeTint="A6"/>
                <w:sz w:val="20"/>
                <w:szCs w:val="20"/>
              </w:rPr>
              <w:t xml:space="preserve">Refer to </w:t>
            </w:r>
            <w:hyperlink r:id="rId26" w:history="1">
              <w:r w:rsidR="00A402A4" w:rsidRPr="00584656">
                <w:rPr>
                  <w:rStyle w:val="Hyperlink"/>
                  <w:rFonts w:cs="Tahoma"/>
                  <w:sz w:val="20"/>
                  <w:szCs w:val="20"/>
                  <w:u w:val="none"/>
                </w:rPr>
                <w:t>GR</w:t>
              </w:r>
            </w:hyperlink>
            <w:r w:rsidR="00A402A4" w:rsidRPr="00584656">
              <w:rPr>
                <w:rFonts w:cs="Tahoma"/>
                <w:color w:val="595959" w:themeColor="text1" w:themeTint="A6"/>
                <w:sz w:val="20"/>
                <w:szCs w:val="20"/>
              </w:rPr>
              <w:t xml:space="preserve"> </w:t>
            </w:r>
            <w:r w:rsidRPr="00584656">
              <w:rPr>
                <w:rFonts w:cs="Tahoma"/>
                <w:color w:val="595959" w:themeColor="text1" w:themeTint="A6"/>
                <w:sz w:val="20"/>
                <w:szCs w:val="20"/>
              </w:rPr>
              <w:t xml:space="preserve">(section </w:t>
            </w:r>
            <w:r w:rsidR="00A402A4" w:rsidRPr="00584656">
              <w:rPr>
                <w:rFonts w:cs="Tahoma"/>
                <w:color w:val="595959" w:themeColor="text1" w:themeTint="A6"/>
                <w:sz w:val="20"/>
                <w:szCs w:val="20"/>
              </w:rPr>
              <w:t>5.</w:t>
            </w:r>
            <w:r w:rsidR="007F0F70" w:rsidRPr="00584656">
              <w:rPr>
                <w:rFonts w:cs="Tahoma"/>
                <w:color w:val="595959" w:themeColor="text1" w:themeTint="A6"/>
                <w:sz w:val="20"/>
                <w:szCs w:val="20"/>
              </w:rPr>
              <w:t>8</w:t>
            </w:r>
            <w:r>
              <w:rPr>
                <w:rFonts w:cs="Tahoma"/>
                <w:color w:val="595959" w:themeColor="text1" w:themeTint="A6"/>
                <w:sz w:val="20"/>
                <w:szCs w:val="20"/>
              </w:rPr>
              <w:t>e</w:t>
            </w:r>
            <w:r w:rsidR="00BD08C5" w:rsidRPr="00584656">
              <w:rPr>
                <w:rFonts w:cs="Tahoma"/>
                <w:color w:val="595959" w:themeColor="text1" w:themeTint="A6"/>
                <w:sz w:val="20"/>
                <w:szCs w:val="20"/>
              </w:rPr>
              <w:t>)</w:t>
            </w:r>
          </w:p>
        </w:tc>
      </w:tr>
    </w:tbl>
    <w:p w14:paraId="1FF76947" w14:textId="532DCD17" w:rsidR="00501B82" w:rsidRPr="00C91743" w:rsidRDefault="00501B82" w:rsidP="00A03B89">
      <w:pPr>
        <w:pStyle w:val="ListParagraph"/>
        <w:numPr>
          <w:ilvl w:val="0"/>
          <w:numId w:val="29"/>
        </w:numPr>
        <w:spacing w:before="120" w:after="120"/>
        <w:ind w:left="714" w:hanging="357"/>
        <w:jc w:val="both"/>
        <w:rPr>
          <w:rFonts w:cstheme="minorHAnsi"/>
        </w:rPr>
      </w:pPr>
      <w:r w:rsidRPr="00C91743">
        <w:rPr>
          <w:rFonts w:cstheme="minorHAnsi"/>
        </w:rPr>
        <w:t>Ensures the centre has a child protection/safeguarding policy in place, including Disclosure and Barring Service (DBS) clearance, which satisfies current legislative requirements</w:t>
      </w:r>
    </w:p>
    <w:p w14:paraId="790F5443" w14:textId="29F403A6" w:rsidR="00501B82" w:rsidRPr="00403A86" w:rsidRDefault="00501B82" w:rsidP="00A03B89">
      <w:pPr>
        <w:pStyle w:val="Headinglevel2"/>
        <w:spacing w:before="120" w:after="120"/>
        <w:ind w:left="720"/>
        <w:jc w:val="both"/>
        <w:rPr>
          <w:rFonts w:cs="Arial"/>
          <w:szCs w:val="22"/>
        </w:rPr>
      </w:pPr>
      <w:bookmarkStart w:id="17" w:name="_Toc85711263"/>
      <w:r w:rsidRPr="00403A86">
        <w:rPr>
          <w:rFonts w:cs="Arial"/>
          <w:szCs w:val="22"/>
        </w:rPr>
        <w:t xml:space="preserve">Child </w:t>
      </w:r>
      <w:r w:rsidR="005A6FBB">
        <w:rPr>
          <w:rFonts w:cs="Arial"/>
          <w:szCs w:val="22"/>
        </w:rPr>
        <w:t>P</w:t>
      </w:r>
      <w:r w:rsidRPr="00403A86">
        <w:rPr>
          <w:rFonts w:cs="Arial"/>
          <w:szCs w:val="22"/>
        </w:rPr>
        <w:t>rotection/</w:t>
      </w:r>
      <w:r w:rsidR="005A6FBB">
        <w:rPr>
          <w:rFonts w:cs="Arial"/>
          <w:szCs w:val="22"/>
        </w:rPr>
        <w:t>S</w:t>
      </w:r>
      <w:r w:rsidRPr="00403A86">
        <w:rPr>
          <w:rFonts w:cs="Arial"/>
          <w:szCs w:val="22"/>
        </w:rPr>
        <w:t xml:space="preserve">afeguarding </w:t>
      </w:r>
      <w:r w:rsidR="005A6FBB">
        <w:rPr>
          <w:rFonts w:cs="Arial"/>
          <w:szCs w:val="22"/>
        </w:rPr>
        <w:t>P</w:t>
      </w:r>
      <w:r w:rsidRPr="00403A86">
        <w:rPr>
          <w:rFonts w:cs="Arial"/>
          <w:szCs w:val="22"/>
        </w:rPr>
        <w:t>olicy</w:t>
      </w:r>
      <w:r w:rsidR="00B51070">
        <w:rPr>
          <w:rFonts w:cs="Arial"/>
          <w:szCs w:val="22"/>
        </w:rPr>
        <w:t xml:space="preserve"> </w:t>
      </w:r>
      <w:r w:rsidR="00B51070" w:rsidRPr="00B51070">
        <w:rPr>
          <w:rFonts w:cs="Arial"/>
          <w:szCs w:val="22"/>
          <w:highlight w:val="green"/>
        </w:rPr>
        <w:t>(Exams)</w:t>
      </w:r>
      <w:bookmarkEnd w:id="17"/>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71711A2E" w14:textId="77777777" w:rsidR="00741054" w:rsidRPr="002A6A0D" w:rsidRDefault="00741054" w:rsidP="00A03B89">
            <w:pPr>
              <w:pStyle w:val="NormalWeb"/>
              <w:spacing w:before="120" w:beforeAutospacing="0" w:after="120" w:afterAutospacing="0"/>
              <w:rPr>
                <w:rFonts w:ascii="Tahoma" w:hAnsi="Tahoma" w:cs="Tahoma"/>
                <w:iCs/>
                <w:sz w:val="20"/>
                <w:szCs w:val="20"/>
              </w:rPr>
            </w:pPr>
            <w:r w:rsidRPr="002A6A0D">
              <w:rPr>
                <w:rFonts w:ascii="Tahoma" w:hAnsi="Tahoma" w:cs="Tahoma"/>
                <w:iCs/>
                <w:sz w:val="20"/>
                <w:szCs w:val="20"/>
              </w:rPr>
              <w:t>College has a Child Protection/Safeguarding policy which can be found on the College website.</w:t>
            </w:r>
          </w:p>
          <w:p w14:paraId="66A1EC7B" w14:textId="2A21E594" w:rsidR="00593255" w:rsidRPr="00855722" w:rsidRDefault="00584656" w:rsidP="00A03B89">
            <w:pPr>
              <w:pStyle w:val="NormalWeb"/>
              <w:spacing w:before="120" w:beforeAutospacing="0" w:after="120" w:afterAutospacing="0"/>
              <w:rPr>
                <w:rFonts w:ascii="SymbolMT" w:hAnsi="SymbolMT"/>
                <w:sz w:val="20"/>
                <w:szCs w:val="20"/>
              </w:rPr>
            </w:pPr>
            <w:r w:rsidRPr="00584656">
              <w:rPr>
                <w:rFonts w:ascii="Tahoma" w:hAnsi="Tahoma" w:cs="Tahoma"/>
                <w:iCs/>
                <w:color w:val="595959" w:themeColor="text1" w:themeTint="A6"/>
                <w:sz w:val="20"/>
                <w:szCs w:val="20"/>
              </w:rPr>
              <w:t xml:space="preserve">Refer to </w:t>
            </w:r>
            <w:hyperlink r:id="rId27" w:history="1">
              <w:r w:rsidRPr="00584656">
                <w:rPr>
                  <w:rStyle w:val="Hyperlink"/>
                  <w:rFonts w:ascii="Tahoma" w:hAnsi="Tahoma" w:cs="Tahoma"/>
                  <w:sz w:val="20"/>
                  <w:szCs w:val="20"/>
                  <w:u w:val="none"/>
                </w:rPr>
                <w:t>GR</w:t>
              </w:r>
            </w:hyperlink>
            <w:r w:rsidRPr="00584656">
              <w:rPr>
                <w:rFonts w:ascii="Tahoma" w:hAnsi="Tahoma" w:cs="Tahoma"/>
                <w:color w:val="595959" w:themeColor="text1" w:themeTint="A6"/>
                <w:sz w:val="20"/>
                <w:szCs w:val="20"/>
              </w:rPr>
              <w:t xml:space="preserve"> (section 5.</w:t>
            </w:r>
            <w:r>
              <w:rPr>
                <w:rFonts w:ascii="Tahoma" w:hAnsi="Tahoma" w:cs="Tahoma"/>
                <w:color w:val="595959" w:themeColor="text1" w:themeTint="A6"/>
                <w:sz w:val="20"/>
                <w:szCs w:val="20"/>
              </w:rPr>
              <w:t>3x</w:t>
            </w:r>
            <w:r w:rsidRPr="00584656">
              <w:rPr>
                <w:rFonts w:ascii="Tahoma" w:hAnsi="Tahoma" w:cs="Tahoma"/>
                <w:color w:val="595959" w:themeColor="text1" w:themeTint="A6"/>
                <w:sz w:val="20"/>
                <w:szCs w:val="20"/>
              </w:rPr>
              <w:t>)</w:t>
            </w:r>
          </w:p>
        </w:tc>
      </w:tr>
    </w:tbl>
    <w:p w14:paraId="718E802A" w14:textId="4AD38057" w:rsidR="00501B82" w:rsidRPr="00C91743" w:rsidRDefault="0026304F" w:rsidP="00A03B89">
      <w:pPr>
        <w:pStyle w:val="ListParagraph"/>
        <w:numPr>
          <w:ilvl w:val="0"/>
          <w:numId w:val="29"/>
        </w:numPr>
        <w:spacing w:before="120" w:after="120"/>
        <w:jc w:val="both"/>
        <w:rPr>
          <w:rFonts w:cstheme="minorHAnsi"/>
        </w:rPr>
      </w:pPr>
      <w:r w:rsidRPr="00C91743">
        <w:rPr>
          <w:rFonts w:cstheme="minorHAnsi"/>
        </w:rPr>
        <w:t xml:space="preserve">Ensures </w:t>
      </w:r>
      <w:r w:rsidR="00501B82" w:rsidRPr="00C91743">
        <w:rPr>
          <w:rFonts w:cstheme="minorHAnsi"/>
        </w:rPr>
        <w:t xml:space="preserve">the centre has a data protection policy in place </w:t>
      </w:r>
      <w:r w:rsidR="00C8033F" w:rsidRPr="00C91743">
        <w:rPr>
          <w:rFonts w:cstheme="minorHAnsi"/>
        </w:rPr>
        <w:t>that complies with General Data Protection Regulation and Data Protection Act 2018 regulations</w:t>
      </w:r>
    </w:p>
    <w:p w14:paraId="3AA53C37" w14:textId="36E0A4CD" w:rsidR="0026304F" w:rsidRPr="00403A86" w:rsidRDefault="0026304F" w:rsidP="00A03B89">
      <w:pPr>
        <w:pStyle w:val="Headinglevel2"/>
        <w:spacing w:before="120" w:after="120"/>
        <w:ind w:left="720"/>
        <w:jc w:val="both"/>
        <w:rPr>
          <w:rFonts w:cs="Arial"/>
          <w:szCs w:val="22"/>
        </w:rPr>
      </w:pPr>
      <w:bookmarkStart w:id="18" w:name="_Toc85711264"/>
      <w:r w:rsidRPr="00403A86">
        <w:rPr>
          <w:rFonts w:cs="Arial"/>
          <w:szCs w:val="22"/>
        </w:rPr>
        <w:t xml:space="preserve">Data </w:t>
      </w:r>
      <w:r w:rsidR="005A6FBB">
        <w:rPr>
          <w:rFonts w:cs="Arial"/>
          <w:szCs w:val="22"/>
        </w:rPr>
        <w:t>P</w:t>
      </w:r>
      <w:r w:rsidRPr="00403A86">
        <w:rPr>
          <w:rFonts w:cs="Arial"/>
          <w:szCs w:val="22"/>
        </w:rPr>
        <w:t xml:space="preserve">rotection </w:t>
      </w:r>
      <w:r w:rsidR="005A6FBB">
        <w:rPr>
          <w:rFonts w:cs="Arial"/>
          <w:szCs w:val="22"/>
        </w:rPr>
        <w:t>P</w:t>
      </w:r>
      <w:r w:rsidRPr="00403A86">
        <w:rPr>
          <w:rFonts w:cs="Arial"/>
          <w:szCs w:val="22"/>
        </w:rPr>
        <w:t>olicy</w:t>
      </w:r>
      <w:bookmarkEnd w:id="18"/>
      <w:r w:rsidR="00B51070">
        <w:rPr>
          <w:rFonts w:cs="Arial"/>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tblGrid>
      <w:tr w:rsidR="0026304F" w:rsidRPr="0010615F" w14:paraId="4824B825" w14:textId="77777777" w:rsidTr="002A6A0D">
        <w:tc>
          <w:tcPr>
            <w:tcW w:w="9548" w:type="dxa"/>
            <w:shd w:val="clear" w:color="auto" w:fill="auto"/>
          </w:tcPr>
          <w:p w14:paraId="5CDDE846" w14:textId="44A178ED" w:rsidR="003B4473" w:rsidRPr="002A6A0D" w:rsidRDefault="00741054" w:rsidP="002A6A0D">
            <w:pPr>
              <w:pStyle w:val="ListParagraph"/>
              <w:numPr>
                <w:ilvl w:val="0"/>
                <w:numId w:val="29"/>
              </w:numPr>
              <w:spacing w:before="120" w:after="120"/>
              <w:rPr>
                <w:rFonts w:cs="Tahoma"/>
                <w:szCs w:val="22"/>
              </w:rPr>
            </w:pPr>
            <w:r w:rsidRPr="002A6A0D">
              <w:rPr>
                <w:rFonts w:cs="Tahoma"/>
                <w:szCs w:val="22"/>
              </w:rPr>
              <w:t>A data protection policy is available on the school website.</w:t>
            </w:r>
          </w:p>
        </w:tc>
      </w:tr>
    </w:tbl>
    <w:p w14:paraId="13F15E63" w14:textId="4F904C07" w:rsidR="00775F95" w:rsidRPr="00403A86" w:rsidRDefault="00775F95" w:rsidP="00A03B89">
      <w:pPr>
        <w:pStyle w:val="ListParagraph"/>
        <w:numPr>
          <w:ilvl w:val="0"/>
          <w:numId w:val="1"/>
        </w:numPr>
        <w:autoSpaceDE w:val="0"/>
        <w:autoSpaceDN w:val="0"/>
        <w:adjustRightInd w:val="0"/>
        <w:spacing w:before="120" w:after="60"/>
        <w:ind w:left="714" w:hanging="357"/>
        <w:jc w:val="both"/>
        <w:rPr>
          <w:rFonts w:cs="Arial"/>
          <w:color w:val="000000"/>
        </w:rPr>
      </w:pPr>
      <w:r w:rsidRPr="00403A86">
        <w:rPr>
          <w:rFonts w:cs="Arial"/>
          <w:bCs/>
          <w:color w:val="000000"/>
        </w:rPr>
        <w:t>Ensures the centre has documented processes in place relating to access arrangements and reasonable adjustments</w:t>
      </w:r>
    </w:p>
    <w:p w14:paraId="2DBEC3AC" w14:textId="780AD0B1" w:rsidR="00775F95" w:rsidRPr="00403A86" w:rsidRDefault="00775F95" w:rsidP="00A03B89">
      <w:pPr>
        <w:pStyle w:val="Headinglevel2"/>
        <w:spacing w:before="120" w:after="120"/>
        <w:ind w:firstLine="720"/>
        <w:jc w:val="both"/>
        <w:rPr>
          <w:rFonts w:cs="Arial"/>
          <w:szCs w:val="22"/>
        </w:rPr>
      </w:pPr>
      <w:bookmarkStart w:id="19" w:name="_Toc85711265"/>
      <w:r w:rsidRPr="00403A86">
        <w:rPr>
          <w:rFonts w:cs="Arial"/>
          <w:szCs w:val="22"/>
        </w:rPr>
        <w:t xml:space="preserve">Access </w:t>
      </w:r>
      <w:r w:rsidR="005A6FBB">
        <w:rPr>
          <w:rFonts w:cs="Arial"/>
          <w:szCs w:val="22"/>
        </w:rPr>
        <w:t>A</w:t>
      </w:r>
      <w:r w:rsidRPr="00403A86">
        <w:rPr>
          <w:rFonts w:cs="Arial"/>
          <w:szCs w:val="22"/>
        </w:rPr>
        <w:t xml:space="preserve">rrangements </w:t>
      </w:r>
      <w:r w:rsidR="005A6FBB">
        <w:rPr>
          <w:rFonts w:cs="Arial"/>
          <w:szCs w:val="22"/>
        </w:rPr>
        <w:t>P</w:t>
      </w:r>
      <w:r w:rsidRPr="00403A86">
        <w:rPr>
          <w:rFonts w:cs="Arial"/>
          <w:szCs w:val="22"/>
        </w:rPr>
        <w:t>olicy</w:t>
      </w:r>
      <w:bookmarkEnd w:id="19"/>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143FEE">
        <w:tc>
          <w:tcPr>
            <w:tcW w:w="9322" w:type="dxa"/>
          </w:tcPr>
          <w:p w14:paraId="1496878F" w14:textId="3EA7C4D5" w:rsidR="00BD5C1E" w:rsidRPr="00254BF7" w:rsidRDefault="00741054" w:rsidP="00254BF7">
            <w:pPr>
              <w:spacing w:before="120" w:after="120"/>
              <w:jc w:val="both"/>
              <w:rPr>
                <w:rFonts w:cs="Tahoma"/>
                <w:sz w:val="20"/>
                <w:szCs w:val="20"/>
              </w:rPr>
            </w:pPr>
            <w:r w:rsidRPr="00DA7DAA">
              <w:rPr>
                <w:rFonts w:cs="Tahoma"/>
                <w:szCs w:val="22"/>
              </w:rPr>
              <w:t xml:space="preserve">The college has an Access Arrangements Policy.  A copy can be found on the College website which outlines the College’s commitment to fair access to all students. Further advice and guidance can be obtained from the College </w:t>
            </w:r>
            <w:proofErr w:type="spellStart"/>
            <w:r w:rsidRPr="00DA7DAA">
              <w:rPr>
                <w:rFonts w:cs="Tahoma"/>
                <w:szCs w:val="22"/>
              </w:rPr>
              <w:t>SENCo</w:t>
            </w:r>
            <w:proofErr w:type="spellEnd"/>
            <w:r w:rsidRPr="00DA7DAA">
              <w:rPr>
                <w:rFonts w:cs="Tahoma"/>
                <w:szCs w:val="22"/>
              </w:rPr>
              <w:t xml:space="preserve">. </w:t>
            </w:r>
          </w:p>
        </w:tc>
      </w:tr>
    </w:tbl>
    <w:p w14:paraId="6209FA28" w14:textId="183423F5" w:rsidR="00143FEE" w:rsidRPr="00A03B89" w:rsidRDefault="00143FEE" w:rsidP="00A03B89">
      <w:pPr>
        <w:pStyle w:val="Headinglevel2"/>
        <w:spacing w:before="120" w:after="120"/>
        <w:ind w:left="360"/>
        <w:jc w:val="both"/>
        <w:rPr>
          <w:rFonts w:cs="Arial"/>
          <w:szCs w:val="22"/>
        </w:rPr>
      </w:pPr>
      <w:bookmarkStart w:id="20" w:name="_Toc85711266"/>
      <w:r w:rsidRPr="00A03B89">
        <w:rPr>
          <w:rFonts w:cs="Arial"/>
          <w:szCs w:val="22"/>
        </w:rPr>
        <w:lastRenderedPageBreak/>
        <w:t xml:space="preserve">Conflicts of </w:t>
      </w:r>
      <w:r w:rsidR="00A03B89">
        <w:rPr>
          <w:rFonts w:cs="Arial"/>
          <w:szCs w:val="22"/>
        </w:rPr>
        <w:t>i</w:t>
      </w:r>
      <w:r w:rsidRPr="00A03B89">
        <w:rPr>
          <w:rFonts w:cs="Arial"/>
          <w:szCs w:val="22"/>
        </w:rPr>
        <w:t>nterest</w:t>
      </w:r>
      <w:bookmarkEnd w:id="20"/>
      <w:r w:rsidR="000523FD" w:rsidRPr="00A03B89">
        <w:rPr>
          <w:rFonts w:cs="Arial"/>
          <w:szCs w:val="22"/>
        </w:rPr>
        <w:t xml:space="preserve"> </w:t>
      </w:r>
    </w:p>
    <w:p w14:paraId="21CEB17C" w14:textId="21F5F698" w:rsidR="003B4C2C" w:rsidRPr="00B64EC4" w:rsidRDefault="00775F95" w:rsidP="00A03B89">
      <w:pPr>
        <w:pStyle w:val="ListParagraph"/>
        <w:numPr>
          <w:ilvl w:val="0"/>
          <w:numId w:val="1"/>
        </w:numPr>
        <w:autoSpaceDE w:val="0"/>
        <w:autoSpaceDN w:val="0"/>
        <w:adjustRightInd w:val="0"/>
        <w:spacing w:before="120"/>
        <w:ind w:left="714" w:hanging="357"/>
        <w:contextualSpacing w:val="0"/>
        <w:jc w:val="both"/>
        <w:rPr>
          <w:rFonts w:cs="Arial"/>
          <w:color w:val="000000"/>
        </w:rPr>
      </w:pPr>
      <w:r w:rsidRPr="00B64EC4">
        <w:rPr>
          <w:rFonts w:cs="Arial"/>
          <w:bCs/>
          <w:color w:val="000000"/>
        </w:rPr>
        <w:t xml:space="preserve">Ensures the </w:t>
      </w:r>
      <w:r w:rsidR="00FC18B6" w:rsidRPr="00B64EC4">
        <w:rPr>
          <w:rFonts w:cs="Arial"/>
          <w:bCs/>
          <w:color w:val="000000"/>
        </w:rPr>
        <w:t>relevant awarding bodies are informed</w:t>
      </w:r>
      <w:r w:rsidR="00575C3C">
        <w:rPr>
          <w:rFonts w:cs="Arial"/>
          <w:bCs/>
          <w:color w:val="000000"/>
        </w:rPr>
        <w:t xml:space="preserve"> </w:t>
      </w:r>
      <w:r w:rsidR="00575C3C" w:rsidRPr="00DA7DAA">
        <w:rPr>
          <w:rFonts w:cs="Arial"/>
          <w:bCs/>
          <w:color w:val="000000"/>
        </w:rPr>
        <w:t>before the published deadline for entries for each examination series</w:t>
      </w:r>
      <w:r w:rsidR="00FC18B6" w:rsidRPr="00DA7DAA">
        <w:rPr>
          <w:rFonts w:cs="Arial"/>
          <w:bCs/>
          <w:color w:val="000000"/>
        </w:rPr>
        <w:t xml:space="preserve"> of any </w:t>
      </w:r>
      <w:r w:rsidR="00A03B89" w:rsidRPr="00DA7DAA">
        <w:rPr>
          <w:rFonts w:cs="Arial"/>
          <w:bCs/>
          <w:color w:val="000000"/>
        </w:rPr>
        <w:t>potential c</w:t>
      </w:r>
      <w:r w:rsidR="003B4C2C" w:rsidRPr="00DA7DAA">
        <w:rPr>
          <w:rFonts w:cs="Arial"/>
          <w:bCs/>
          <w:color w:val="000000"/>
        </w:rPr>
        <w:t xml:space="preserve">onflict of </w:t>
      </w:r>
      <w:r w:rsidR="00A03B89" w:rsidRPr="00DA7DAA">
        <w:rPr>
          <w:rFonts w:cs="Arial"/>
          <w:bCs/>
          <w:color w:val="000000"/>
        </w:rPr>
        <w:t>i</w:t>
      </w:r>
      <w:r w:rsidR="003B4C2C" w:rsidRPr="00DA7DAA">
        <w:rPr>
          <w:rFonts w:cs="Arial"/>
          <w:bCs/>
          <w:color w:val="000000"/>
        </w:rPr>
        <w:t>nterest</w:t>
      </w:r>
      <w:r w:rsidR="00212018" w:rsidRPr="00B64EC4">
        <w:rPr>
          <w:rFonts w:cs="Arial"/>
          <w:bCs/>
          <w:color w:val="000000"/>
        </w:rPr>
        <w:t xml:space="preserve"> </w:t>
      </w:r>
      <w:r w:rsidR="00FC18B6" w:rsidRPr="00B64EC4">
        <w:rPr>
          <w:rFonts w:cs="Arial"/>
          <w:bCs/>
          <w:color w:val="000000"/>
        </w:rPr>
        <w:t xml:space="preserve">where </w:t>
      </w:r>
    </w:p>
    <w:p w14:paraId="4453B5F6" w14:textId="0FF6FEA1" w:rsidR="003B4C2C" w:rsidRPr="00B64EC4" w:rsidRDefault="003B4C2C" w:rsidP="00A03B89">
      <w:pPr>
        <w:pStyle w:val="ListParagraph"/>
        <w:numPr>
          <w:ilvl w:val="1"/>
          <w:numId w:val="1"/>
        </w:numPr>
        <w:autoSpaceDE w:val="0"/>
        <w:autoSpaceDN w:val="0"/>
        <w:adjustRightInd w:val="0"/>
        <w:jc w:val="both"/>
        <w:rPr>
          <w:rFonts w:cs="Arial"/>
          <w:color w:val="000000"/>
        </w:rPr>
      </w:pPr>
      <w:r w:rsidRPr="00B64EC4">
        <w:rPr>
          <w:rFonts w:cs="Arial"/>
          <w:color w:val="000000"/>
        </w:rPr>
        <w:t xml:space="preserve">a member of centre staff is </w:t>
      </w:r>
      <w:r w:rsidR="00FC0A1B" w:rsidRPr="00B64EC4">
        <w:rPr>
          <w:rFonts w:cs="Arial"/>
          <w:color w:val="000000"/>
        </w:rPr>
        <w:t>taking a</w:t>
      </w:r>
      <w:r w:rsidRPr="00B64EC4">
        <w:rPr>
          <w:rFonts w:cs="Arial"/>
          <w:color w:val="000000"/>
        </w:rPr>
        <w:t xml:space="preserve"> qualification </w:t>
      </w:r>
      <w:r w:rsidR="00FC0A1B" w:rsidRPr="00B64EC4">
        <w:rPr>
          <w:rFonts w:cs="Arial"/>
          <w:color w:val="000000"/>
        </w:rPr>
        <w:t xml:space="preserve">at the centre which includes internally assessed components/units (taking at the centre </w:t>
      </w:r>
      <w:r w:rsidRPr="00B64EC4">
        <w:rPr>
          <w:rFonts w:cs="Arial"/>
          <w:color w:val="000000"/>
        </w:rPr>
        <w:t>as a last resort where unable to find an alternative centre</w:t>
      </w:r>
      <w:r w:rsidR="00FC0A1B" w:rsidRPr="00B64EC4">
        <w:rPr>
          <w:rFonts w:cs="Arial"/>
          <w:color w:val="000000"/>
        </w:rPr>
        <w:t>)</w:t>
      </w:r>
    </w:p>
    <w:p w14:paraId="16D0021D" w14:textId="64DAB6FD" w:rsidR="00232121" w:rsidRPr="00DA7DAA" w:rsidRDefault="00FC18B6" w:rsidP="00A03B89">
      <w:pPr>
        <w:pStyle w:val="ListParagraph"/>
        <w:numPr>
          <w:ilvl w:val="1"/>
          <w:numId w:val="1"/>
        </w:numPr>
        <w:autoSpaceDE w:val="0"/>
        <w:autoSpaceDN w:val="0"/>
        <w:adjustRightInd w:val="0"/>
        <w:jc w:val="both"/>
        <w:rPr>
          <w:rFonts w:cs="Arial"/>
          <w:color w:val="000000"/>
        </w:rPr>
      </w:pPr>
      <w:r w:rsidRPr="00B64EC4">
        <w:rPr>
          <w:rFonts w:cs="Arial"/>
          <w:bCs/>
          <w:color w:val="000000"/>
        </w:rPr>
        <w:t xml:space="preserve">a candidate </w:t>
      </w:r>
      <w:r w:rsidR="00FC0A1B" w:rsidRPr="00B64EC4">
        <w:rPr>
          <w:rFonts w:cs="Arial"/>
          <w:bCs/>
          <w:color w:val="000000"/>
        </w:rPr>
        <w:t xml:space="preserve">is being taught and prepared for a qualification which includes internally assessed components/units by a member of centre staff with </w:t>
      </w:r>
      <w:r w:rsidR="00575C3C" w:rsidRPr="00DA7DAA">
        <w:rPr>
          <w:rFonts w:cs="Arial"/>
          <w:bCs/>
          <w:color w:val="000000"/>
        </w:rPr>
        <w:t xml:space="preserve">close relationship </w:t>
      </w:r>
      <w:r w:rsidR="00FC0A1B" w:rsidRPr="00DA7DAA">
        <w:rPr>
          <w:rFonts w:cs="Arial"/>
          <w:bCs/>
          <w:color w:val="000000"/>
        </w:rPr>
        <w:t>to the candidate</w:t>
      </w:r>
    </w:p>
    <w:p w14:paraId="44E038B8" w14:textId="6C7B184F" w:rsidR="00232121" w:rsidRPr="00DA7DAA" w:rsidRDefault="008802E2" w:rsidP="00A03B89">
      <w:pPr>
        <w:pStyle w:val="ListParagraph"/>
        <w:numPr>
          <w:ilvl w:val="0"/>
          <w:numId w:val="1"/>
        </w:numPr>
        <w:autoSpaceDE w:val="0"/>
        <w:autoSpaceDN w:val="0"/>
        <w:adjustRightInd w:val="0"/>
        <w:jc w:val="both"/>
        <w:rPr>
          <w:rFonts w:cs="Arial"/>
          <w:color w:val="000000"/>
        </w:rPr>
      </w:pPr>
      <w:r w:rsidRPr="00DA7DAA">
        <w:rPr>
          <w:rFonts w:cs="Arial"/>
          <w:bCs/>
          <w:color w:val="000000"/>
        </w:rPr>
        <w:t>M</w:t>
      </w:r>
      <w:r w:rsidR="009F0118" w:rsidRPr="00DA7DAA">
        <w:rPr>
          <w:rFonts w:cs="Arial"/>
          <w:bCs/>
          <w:color w:val="000000"/>
        </w:rPr>
        <w:t>aintain</w:t>
      </w:r>
      <w:r w:rsidRPr="00DA7DAA">
        <w:rPr>
          <w:rFonts w:cs="Arial"/>
          <w:bCs/>
          <w:color w:val="000000"/>
        </w:rPr>
        <w:t>s</w:t>
      </w:r>
      <w:r w:rsidR="009F0118" w:rsidRPr="00DA7DAA">
        <w:rPr>
          <w:rFonts w:cs="Arial"/>
          <w:bCs/>
          <w:color w:val="000000"/>
        </w:rPr>
        <w:t xml:space="preserve"> </w:t>
      </w:r>
      <w:r w:rsidR="00575C3C" w:rsidRPr="00DA7DAA">
        <w:rPr>
          <w:rFonts w:cs="Arial"/>
          <w:bCs/>
          <w:color w:val="000000"/>
        </w:rPr>
        <w:t xml:space="preserve">clear </w:t>
      </w:r>
      <w:r w:rsidR="009F0118" w:rsidRPr="00DA7DAA">
        <w:rPr>
          <w:rFonts w:cs="Arial"/>
          <w:bCs/>
          <w:color w:val="000000"/>
        </w:rPr>
        <w:t>records that confirm the</w:t>
      </w:r>
      <w:r w:rsidR="009F0118" w:rsidRPr="00DA7DAA">
        <w:rPr>
          <w:rFonts w:cs="Arial"/>
          <w:sz w:val="18"/>
          <w:szCs w:val="18"/>
        </w:rPr>
        <w:t xml:space="preserve"> </w:t>
      </w:r>
      <w:r w:rsidR="009F0118" w:rsidRPr="00DA7DAA">
        <w:rPr>
          <w:rFonts w:cs="Arial"/>
          <w:bCs/>
        </w:rPr>
        <w:t>measures taken/protocols in place to mitigate any potential risk to the integrity of the qualifications affected by the above</w:t>
      </w:r>
      <w:r w:rsidRPr="00DA7DAA">
        <w:rPr>
          <w:rFonts w:cs="Arial"/>
          <w:bCs/>
        </w:rPr>
        <w:t>,</w:t>
      </w:r>
      <w:r w:rsidR="009F0118" w:rsidRPr="00DA7DAA">
        <w:rPr>
          <w:rFonts w:cs="Arial"/>
          <w:bCs/>
        </w:rPr>
        <w:t xml:space="preserve"> and where</w:t>
      </w:r>
    </w:p>
    <w:p w14:paraId="6D15F7D4" w14:textId="71248B98" w:rsidR="00232121" w:rsidRPr="00DA7DAA" w:rsidRDefault="00232121" w:rsidP="00A03B89">
      <w:pPr>
        <w:pStyle w:val="ListParagraph"/>
        <w:numPr>
          <w:ilvl w:val="1"/>
          <w:numId w:val="1"/>
        </w:numPr>
        <w:autoSpaceDE w:val="0"/>
        <w:autoSpaceDN w:val="0"/>
        <w:adjustRightInd w:val="0"/>
        <w:jc w:val="both"/>
        <w:rPr>
          <w:rFonts w:cs="Arial"/>
          <w:color w:val="000000"/>
        </w:rPr>
      </w:pPr>
      <w:r w:rsidRPr="00DA7DAA">
        <w:rPr>
          <w:rFonts w:cs="Arial"/>
          <w:bCs/>
          <w:color w:val="000000"/>
        </w:rPr>
        <w:t>a member of exams office staff ha</w:t>
      </w:r>
      <w:r w:rsidR="00575C3C" w:rsidRPr="00DA7DAA">
        <w:rPr>
          <w:rFonts w:cs="Arial"/>
          <w:bCs/>
          <w:color w:val="000000"/>
        </w:rPr>
        <w:t>s</w:t>
      </w:r>
      <w:r w:rsidRPr="00DA7DAA">
        <w:rPr>
          <w:rFonts w:cs="Arial"/>
          <w:bCs/>
          <w:color w:val="000000"/>
        </w:rPr>
        <w:t xml:space="preserve"> a </w:t>
      </w:r>
      <w:r w:rsidR="00575C3C" w:rsidRPr="00DA7DAA">
        <w:rPr>
          <w:rFonts w:cs="Arial"/>
          <w:bCs/>
          <w:color w:val="000000"/>
        </w:rPr>
        <w:t>close relationship</w:t>
      </w:r>
      <w:r w:rsidRPr="00DA7DAA">
        <w:rPr>
          <w:rFonts w:cs="Arial"/>
          <w:bCs/>
          <w:color w:val="000000"/>
        </w:rPr>
        <w:t xml:space="preserve"> to a candidate being entered for exams and assessments at the centre or at another centre</w:t>
      </w:r>
    </w:p>
    <w:p w14:paraId="513E24A2" w14:textId="63C57AF8" w:rsidR="00232121" w:rsidRPr="00B64EC4" w:rsidRDefault="00232121" w:rsidP="00A03B89">
      <w:pPr>
        <w:pStyle w:val="ListParagraph"/>
        <w:numPr>
          <w:ilvl w:val="1"/>
          <w:numId w:val="1"/>
        </w:numPr>
        <w:autoSpaceDE w:val="0"/>
        <w:autoSpaceDN w:val="0"/>
        <w:adjustRightInd w:val="0"/>
        <w:jc w:val="both"/>
        <w:rPr>
          <w:rFonts w:cs="Arial"/>
          <w:color w:val="000000"/>
        </w:rPr>
      </w:pPr>
      <w:r w:rsidRPr="00B64EC4">
        <w:rPr>
          <w:rFonts w:cs="Arial"/>
          <w:color w:val="000000"/>
        </w:rPr>
        <w:t>a member of centre staff is taking a qualification at the centre which does not include internally assessed components/units (taking at the centre as a last resort where unable to find an alternative centre)</w:t>
      </w:r>
    </w:p>
    <w:p w14:paraId="4D404466" w14:textId="6EA00178" w:rsidR="00812769" w:rsidRPr="00B64EC4" w:rsidRDefault="00232121" w:rsidP="00A03B89">
      <w:pPr>
        <w:pStyle w:val="ListParagraph"/>
        <w:numPr>
          <w:ilvl w:val="1"/>
          <w:numId w:val="1"/>
        </w:numPr>
        <w:autoSpaceDE w:val="0"/>
        <w:autoSpaceDN w:val="0"/>
        <w:adjustRightInd w:val="0"/>
        <w:jc w:val="both"/>
        <w:rPr>
          <w:rFonts w:cs="Arial"/>
          <w:color w:val="000000"/>
        </w:rPr>
      </w:pPr>
      <w:r w:rsidRPr="00B64EC4">
        <w:rPr>
          <w:rFonts w:cs="Arial"/>
          <w:color w:val="000000"/>
        </w:rPr>
        <w:t>a member of centre staff is taking a qualification at another centr</w:t>
      </w:r>
      <w:r w:rsidR="00812769" w:rsidRPr="00B64EC4">
        <w:rPr>
          <w:rFonts w:cs="Arial"/>
          <w:color w:val="000000"/>
        </w:rPr>
        <w:t>e</w:t>
      </w:r>
    </w:p>
    <w:p w14:paraId="19413808" w14:textId="3C8015E9" w:rsidR="00575C3C" w:rsidRPr="00DA7DAA" w:rsidRDefault="00575C3C" w:rsidP="00575C3C">
      <w:pPr>
        <w:pStyle w:val="Headinglevel2"/>
        <w:spacing w:before="120" w:after="120"/>
        <w:ind w:left="720"/>
        <w:jc w:val="both"/>
        <w:rPr>
          <w:rFonts w:cs="Arial"/>
          <w:szCs w:val="22"/>
        </w:rPr>
      </w:pPr>
      <w:bookmarkStart w:id="21" w:name="_Toc85711267"/>
      <w:r w:rsidRPr="00DA7DAA">
        <w:rPr>
          <w:rFonts w:cs="Arial"/>
          <w:szCs w:val="22"/>
        </w:rPr>
        <w:t>Conflicts of Interest Policy (Exams)</w:t>
      </w:r>
      <w:bookmarkEnd w:id="21"/>
    </w:p>
    <w:tbl>
      <w:tblPr>
        <w:tblStyle w:val="TableGrid"/>
        <w:tblW w:w="0" w:type="auto"/>
        <w:tblInd w:w="720" w:type="dxa"/>
        <w:tblLook w:val="04A0" w:firstRow="1" w:lastRow="0" w:firstColumn="1" w:lastColumn="0" w:noHBand="0" w:noVBand="1"/>
      </w:tblPr>
      <w:tblGrid>
        <w:gridCol w:w="9322"/>
      </w:tblGrid>
      <w:tr w:rsidR="00575C3C" w:rsidRPr="0010615F" w14:paraId="21E30BCB" w14:textId="77777777" w:rsidTr="00A84B64">
        <w:tc>
          <w:tcPr>
            <w:tcW w:w="9322" w:type="dxa"/>
          </w:tcPr>
          <w:p w14:paraId="44F26394" w14:textId="12A8B115" w:rsidR="00575C3C" w:rsidRPr="009E6AEA" w:rsidRDefault="00DA7DAA" w:rsidP="00254BF7">
            <w:pPr>
              <w:spacing w:before="120" w:after="120"/>
              <w:rPr>
                <w:rFonts w:cs="Tahoma"/>
                <w:szCs w:val="22"/>
              </w:rPr>
            </w:pPr>
            <w:r w:rsidRPr="00DA7DAA">
              <w:rPr>
                <w:rFonts w:cs="Tahoma"/>
                <w:szCs w:val="22"/>
              </w:rPr>
              <w:t>The college has conflict of interest policy/process. A copy can be obtained from the Exams Officer – exams@haybrookcollege.co.uk</w:t>
            </w:r>
          </w:p>
        </w:tc>
      </w:tr>
    </w:tbl>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1ED005A5" w14:textId="0E91B9AF" w:rsidR="00F8786F" w:rsidRPr="009E6AEA" w:rsidRDefault="00F8786F" w:rsidP="00A03B89">
      <w:pPr>
        <w:pStyle w:val="ListParagraph"/>
        <w:numPr>
          <w:ilvl w:val="0"/>
          <w:numId w:val="1"/>
        </w:numPr>
        <w:autoSpaceDE w:val="0"/>
        <w:autoSpaceDN w:val="0"/>
        <w:adjustRightInd w:val="0"/>
        <w:spacing w:after="120"/>
        <w:ind w:left="714" w:hanging="357"/>
        <w:jc w:val="both"/>
        <w:rPr>
          <w:rFonts w:cs="Tahoma"/>
          <w:color w:val="000000"/>
          <w:szCs w:val="22"/>
        </w:rPr>
      </w:pPr>
      <w:r w:rsidRPr="009E6AEA">
        <w:rPr>
          <w:rFonts w:cs="Tahoma"/>
          <w:color w:val="000000"/>
          <w:szCs w:val="22"/>
        </w:rPr>
        <w:t xml:space="preserve">Ensures other relevant centre staff </w:t>
      </w:r>
      <w:r w:rsidR="002A0892" w:rsidRPr="009E6AEA">
        <w:rPr>
          <w:rFonts w:cs="Tahoma"/>
          <w:color w:val="000000"/>
          <w:szCs w:val="22"/>
        </w:rPr>
        <w:t xml:space="preserve">where they may be </w:t>
      </w:r>
      <w:r w:rsidRPr="009E6AEA">
        <w:rPr>
          <w:rFonts w:cs="Tahoma"/>
          <w:color w:val="000000"/>
          <w:szCs w:val="22"/>
        </w:rPr>
        <w:t xml:space="preserve">involved in the receipt and dispatch of confidential exam materials are briefed on </w:t>
      </w:r>
      <w:r w:rsidR="002A0892" w:rsidRPr="009E6AEA">
        <w:rPr>
          <w:rFonts w:cs="Tahoma"/>
          <w:color w:val="000000"/>
          <w:szCs w:val="22"/>
        </w:rPr>
        <w:t xml:space="preserve">the requirements for </w:t>
      </w:r>
      <w:r w:rsidRPr="009E6AEA">
        <w:rPr>
          <w:rFonts w:cs="Tahoma"/>
          <w:color w:val="000000"/>
          <w:szCs w:val="22"/>
        </w:rPr>
        <w:t>maintaining the integrity and confidentiality of the exam materials</w:t>
      </w:r>
    </w:p>
    <w:p w14:paraId="460F2264" w14:textId="77777777" w:rsidR="00C91743" w:rsidRDefault="00187708" w:rsidP="00C91743">
      <w:pPr>
        <w:pStyle w:val="ListParagraph"/>
        <w:numPr>
          <w:ilvl w:val="0"/>
          <w:numId w:val="1"/>
        </w:numPr>
        <w:autoSpaceDE w:val="0"/>
        <w:autoSpaceDN w:val="0"/>
        <w:adjustRightInd w:val="0"/>
        <w:spacing w:before="120"/>
        <w:ind w:left="714" w:hanging="357"/>
        <w:jc w:val="both"/>
        <w:rPr>
          <w:rFonts w:cs="Tahoma"/>
          <w:szCs w:val="22"/>
        </w:rPr>
      </w:pPr>
      <w:r w:rsidRPr="009E6AEA">
        <w:rPr>
          <w:rFonts w:cs="Tahoma"/>
          <w:szCs w:val="22"/>
        </w:rPr>
        <w:t xml:space="preserve">Ensures members of centre staff do </w:t>
      </w:r>
      <w:r w:rsidRPr="00DA7DAA">
        <w:rPr>
          <w:rFonts w:cs="Tahoma"/>
          <w:bCs/>
          <w:szCs w:val="22"/>
        </w:rPr>
        <w:t>not</w:t>
      </w:r>
      <w:r w:rsidRPr="00CB32DD">
        <w:rPr>
          <w:rFonts w:cs="Tahoma"/>
          <w:bCs/>
          <w:szCs w:val="22"/>
        </w:rPr>
        <w:t xml:space="preserve"> </w:t>
      </w:r>
      <w:r w:rsidRPr="009E6AEA">
        <w:rPr>
          <w:rFonts w:cs="Tahoma"/>
          <w:szCs w:val="22"/>
        </w:rPr>
        <w:t xml:space="preserve">forward emails and letters from awarding body or JCQ </w:t>
      </w:r>
      <w:r w:rsidRPr="00C91743">
        <w:rPr>
          <w:rFonts w:cs="Tahoma"/>
          <w:szCs w:val="22"/>
        </w:rPr>
        <w:t xml:space="preserve">personnel without prior consent to third parties or upload such correspondence onto social media sites </w:t>
      </w:r>
      <w:r w:rsidR="00FC18B6" w:rsidRPr="00C91743">
        <w:rPr>
          <w:rFonts w:cs="Tahoma"/>
          <w:szCs w:val="22"/>
        </w:rPr>
        <w:t>and applications</w:t>
      </w:r>
    </w:p>
    <w:p w14:paraId="15DB7F4D" w14:textId="3FFF73ED" w:rsidR="00AA198A" w:rsidRPr="00C91743" w:rsidRDefault="00187708" w:rsidP="00C91743">
      <w:pPr>
        <w:pStyle w:val="ListParagraph"/>
        <w:numPr>
          <w:ilvl w:val="0"/>
          <w:numId w:val="1"/>
        </w:numPr>
        <w:autoSpaceDE w:val="0"/>
        <w:autoSpaceDN w:val="0"/>
        <w:adjustRightInd w:val="0"/>
        <w:spacing w:before="120"/>
        <w:ind w:left="714" w:hanging="357"/>
        <w:jc w:val="both"/>
        <w:rPr>
          <w:rFonts w:cs="Tahoma"/>
          <w:szCs w:val="22"/>
        </w:rPr>
      </w:pPr>
      <w:r w:rsidRPr="00C91743">
        <w:rPr>
          <w:rFonts w:cs="Tahoma"/>
          <w:szCs w:val="22"/>
        </w:rPr>
        <w:t xml:space="preserve">Ensures members of centre staff do </w:t>
      </w:r>
      <w:r w:rsidRPr="00C91743">
        <w:rPr>
          <w:rFonts w:cs="Tahoma"/>
          <w:b/>
          <w:szCs w:val="22"/>
        </w:rPr>
        <w:t xml:space="preserve">not </w:t>
      </w:r>
      <w:r w:rsidRPr="00C91743">
        <w:rPr>
          <w:rFonts w:cs="Tahoma"/>
          <w:szCs w:val="22"/>
        </w:rPr>
        <w:t>advise parents/candidates to contact awarding bodies/JCQ directly</w:t>
      </w:r>
      <w:r w:rsidR="00D977C6" w:rsidRPr="00C91743">
        <w:rPr>
          <w:rFonts w:cs="Tahoma"/>
          <w:szCs w:val="22"/>
        </w:rPr>
        <w:t xml:space="preserve"> nor provide </w:t>
      </w:r>
      <w:r w:rsidR="00D977C6" w:rsidRPr="00DA7DAA">
        <w:rPr>
          <w:rFonts w:cs="Tahoma"/>
          <w:szCs w:val="22"/>
        </w:rPr>
        <w:t xml:space="preserve">them with addresses/email addresses of awarding body examining/assessment </w:t>
      </w:r>
      <w:r w:rsidR="00CB32DD" w:rsidRPr="00DA7DAA">
        <w:rPr>
          <w:rFonts w:cs="Tahoma"/>
          <w:szCs w:val="22"/>
        </w:rPr>
        <w:t>personnel</w:t>
      </w:r>
      <w:r w:rsidR="00CB32DD" w:rsidRPr="00C91743">
        <w:rPr>
          <w:rFonts w:cs="Tahoma"/>
          <w:szCs w:val="22"/>
        </w:rPr>
        <w:t xml:space="preserve"> </w:t>
      </w:r>
      <w:r w:rsidR="00D977C6" w:rsidRPr="00C91743">
        <w:rPr>
          <w:rFonts w:cs="Tahoma"/>
          <w:szCs w:val="22"/>
        </w:rPr>
        <w:t>or JCQ personnel</w:t>
      </w:r>
    </w:p>
    <w:p w14:paraId="570776F7" w14:textId="76D80CE9" w:rsidR="0044345D" w:rsidRPr="001F2222" w:rsidRDefault="0044345D" w:rsidP="00A03B89">
      <w:pPr>
        <w:pStyle w:val="Headinglevel2"/>
        <w:spacing w:before="120" w:after="120"/>
        <w:ind w:left="360"/>
        <w:jc w:val="both"/>
        <w:rPr>
          <w:rFonts w:cs="Arial"/>
          <w:szCs w:val="22"/>
        </w:rPr>
      </w:pPr>
      <w:bookmarkStart w:id="22" w:name="_Toc85711268"/>
      <w:r w:rsidRPr="001F2222">
        <w:rPr>
          <w:rFonts w:cs="Arial"/>
          <w:szCs w:val="22"/>
        </w:rPr>
        <w:t>Centre inspections</w:t>
      </w:r>
      <w:bookmarkEnd w:id="22"/>
    </w:p>
    <w:p w14:paraId="41D34F75" w14:textId="64325672" w:rsidR="0044345D" w:rsidRPr="001F2222" w:rsidRDefault="0044345D" w:rsidP="004D656E">
      <w:pPr>
        <w:pStyle w:val="ListParagraph"/>
        <w:numPr>
          <w:ilvl w:val="0"/>
          <w:numId w:val="97"/>
        </w:numPr>
        <w:ind w:left="714" w:hanging="357"/>
        <w:jc w:val="both"/>
        <w:rPr>
          <w:rFonts w:cs="Tahoma"/>
          <w:szCs w:val="22"/>
        </w:rPr>
      </w:pPr>
      <w:r w:rsidRPr="001F2222">
        <w:rPr>
          <w:rFonts w:cs="Tahoma"/>
          <w:szCs w:val="22"/>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1F2222" w:rsidRDefault="0044345D" w:rsidP="004D656E">
      <w:pPr>
        <w:pStyle w:val="ListParagraph"/>
        <w:numPr>
          <w:ilvl w:val="0"/>
          <w:numId w:val="97"/>
        </w:numPr>
        <w:ind w:left="714" w:hanging="357"/>
        <w:jc w:val="both"/>
        <w:rPr>
          <w:szCs w:val="22"/>
        </w:rPr>
      </w:pPr>
      <w:r w:rsidRPr="001F2222">
        <w:rPr>
          <w:rFonts w:cs="Tahoma"/>
          <w:szCs w:val="22"/>
        </w:rPr>
        <w:t>Allows all venues used for examinations and assessments, paperwork and secure storage facilities to be open to inspection</w:t>
      </w:r>
    </w:p>
    <w:p w14:paraId="629C12F2" w14:textId="04C15EED" w:rsidR="0044345D" w:rsidRPr="001F2222" w:rsidRDefault="00B332C0" w:rsidP="004D656E">
      <w:pPr>
        <w:pStyle w:val="ListParagraph"/>
        <w:numPr>
          <w:ilvl w:val="0"/>
          <w:numId w:val="97"/>
        </w:numPr>
        <w:spacing w:after="120"/>
        <w:ind w:left="714" w:hanging="357"/>
        <w:jc w:val="both"/>
        <w:rPr>
          <w:rFonts w:cs="Tahoma"/>
          <w:szCs w:val="22"/>
        </w:rPr>
      </w:pPr>
      <w:r w:rsidRPr="001F2222">
        <w:rPr>
          <w:rFonts w:cs="Tahoma"/>
          <w:szCs w:val="22"/>
        </w:rPr>
        <w:t>Understands t</w:t>
      </w:r>
      <w:r w:rsidR="0044345D" w:rsidRPr="001F2222">
        <w:rPr>
          <w:rFonts w:cs="Tahoma"/>
          <w:szCs w:val="22"/>
        </w:rPr>
        <w:t xml:space="preserve">he JCQ Centre Inspector will identify him/herself with a photo ID card and </w:t>
      </w:r>
      <w:r w:rsidR="0044345D" w:rsidRPr="001F2222">
        <w:rPr>
          <w:rFonts w:cs="Tahoma"/>
          <w:b/>
          <w:bCs/>
          <w:szCs w:val="22"/>
        </w:rPr>
        <w:t xml:space="preserve">must </w:t>
      </w:r>
      <w:r w:rsidR="0044345D" w:rsidRPr="001F2222">
        <w:rPr>
          <w:rFonts w:cs="Tahoma"/>
          <w:szCs w:val="22"/>
        </w:rPr>
        <w:t>be accompanied throughout his/her tour of the premises, including inspection of the centre’s secure storage facility</w:t>
      </w:r>
    </w:p>
    <w:p w14:paraId="4A9C458B" w14:textId="6C444D2E" w:rsidR="00775F95" w:rsidRPr="001F2222" w:rsidRDefault="00775F95" w:rsidP="001F2222">
      <w:pPr>
        <w:spacing w:after="120"/>
        <w:jc w:val="both"/>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A03B89">
      <w:pPr>
        <w:pStyle w:val="ListParagraph"/>
        <w:numPr>
          <w:ilvl w:val="0"/>
          <w:numId w:val="34"/>
        </w:numPr>
        <w:jc w:val="both"/>
        <w:rPr>
          <w:rFonts w:cs="Tahoma"/>
          <w:szCs w:val="22"/>
        </w:rPr>
      </w:pPr>
      <w:r w:rsidRPr="001F2222">
        <w:rPr>
          <w:rFonts w:cs="Tahoma"/>
          <w:szCs w:val="22"/>
        </w:rPr>
        <w:t>Understands the contents of annually updated JCQ publications including:</w:t>
      </w:r>
    </w:p>
    <w:p w14:paraId="0BE3F9F7" w14:textId="40E4D12C" w:rsidR="00A45DBA" w:rsidRPr="001F2222" w:rsidRDefault="00A84B64" w:rsidP="00A03B89">
      <w:pPr>
        <w:pStyle w:val="ListParagraph"/>
        <w:numPr>
          <w:ilvl w:val="1"/>
          <w:numId w:val="35"/>
        </w:numPr>
        <w:jc w:val="both"/>
        <w:rPr>
          <w:rStyle w:val="Hyperlink"/>
          <w:rFonts w:cs="Tahoma"/>
          <w:szCs w:val="22"/>
          <w:u w:val="none"/>
        </w:rPr>
      </w:pPr>
      <w:hyperlink r:id="rId28" w:history="1">
        <w:r w:rsidR="00775F95" w:rsidRPr="001F2222">
          <w:rPr>
            <w:rStyle w:val="Hyperlink"/>
            <w:rFonts w:cs="Tahoma"/>
            <w:szCs w:val="22"/>
            <w:u w:val="none"/>
          </w:rPr>
          <w:t xml:space="preserve">General </w:t>
        </w:r>
        <w:r w:rsidR="00D01237" w:rsidRPr="001F2222">
          <w:rPr>
            <w:rStyle w:val="Hyperlink"/>
            <w:rFonts w:cs="Tahoma"/>
            <w:szCs w:val="22"/>
            <w:u w:val="none"/>
          </w:rPr>
          <w:t>R</w:t>
        </w:r>
        <w:r w:rsidR="00775F95" w:rsidRPr="001F2222">
          <w:rPr>
            <w:rStyle w:val="Hyperlink"/>
            <w:rFonts w:cs="Tahoma"/>
            <w:szCs w:val="22"/>
            <w:u w:val="none"/>
          </w:rPr>
          <w:t xml:space="preserve">egulations for </w:t>
        </w:r>
        <w:r w:rsidR="00D01237" w:rsidRPr="001F2222">
          <w:rPr>
            <w:rStyle w:val="Hyperlink"/>
            <w:rFonts w:cs="Tahoma"/>
            <w:szCs w:val="22"/>
            <w:u w:val="none"/>
          </w:rPr>
          <w:t>A</w:t>
        </w:r>
        <w:r w:rsidR="00775F95" w:rsidRPr="001F2222">
          <w:rPr>
            <w:rStyle w:val="Hyperlink"/>
            <w:rFonts w:cs="Tahoma"/>
            <w:szCs w:val="22"/>
            <w:u w:val="none"/>
          </w:rPr>
          <w:t xml:space="preserve">pproved </w:t>
        </w:r>
        <w:r w:rsidR="00D01237" w:rsidRPr="001F2222">
          <w:rPr>
            <w:rStyle w:val="Hyperlink"/>
            <w:rFonts w:cs="Tahoma"/>
            <w:szCs w:val="22"/>
            <w:u w:val="none"/>
          </w:rPr>
          <w:t>C</w:t>
        </w:r>
        <w:r w:rsidR="00775F95" w:rsidRPr="001F2222">
          <w:rPr>
            <w:rStyle w:val="Hyperlink"/>
            <w:rFonts w:cs="Tahoma"/>
            <w:szCs w:val="22"/>
            <w:u w:val="none"/>
          </w:rPr>
          <w:t>entres</w:t>
        </w:r>
      </w:hyperlink>
    </w:p>
    <w:p w14:paraId="2667B4CA" w14:textId="36AD9985" w:rsidR="00A45DBA" w:rsidRPr="001F2222" w:rsidRDefault="00A84B64" w:rsidP="00A03B89">
      <w:pPr>
        <w:pStyle w:val="ListParagraph"/>
        <w:numPr>
          <w:ilvl w:val="1"/>
          <w:numId w:val="35"/>
        </w:numPr>
        <w:jc w:val="both"/>
        <w:rPr>
          <w:rStyle w:val="Hyperlink"/>
          <w:rFonts w:cs="Tahoma"/>
          <w:szCs w:val="22"/>
          <w:u w:val="none"/>
        </w:rPr>
      </w:pPr>
      <w:hyperlink r:id="rId29" w:history="1">
        <w:r w:rsidR="00775F95" w:rsidRPr="001F2222">
          <w:rPr>
            <w:rStyle w:val="Hyperlink"/>
            <w:rFonts w:cs="Tahoma"/>
            <w:szCs w:val="22"/>
            <w:u w:val="none"/>
          </w:rPr>
          <w:t xml:space="preserve">Instructions for </w:t>
        </w:r>
        <w:r w:rsidR="00D01237" w:rsidRPr="001F2222">
          <w:rPr>
            <w:rStyle w:val="Hyperlink"/>
            <w:rFonts w:cs="Tahoma"/>
            <w:szCs w:val="22"/>
            <w:u w:val="none"/>
          </w:rPr>
          <w:t>C</w:t>
        </w:r>
        <w:r w:rsidR="00775F95" w:rsidRPr="001F2222">
          <w:rPr>
            <w:rStyle w:val="Hyperlink"/>
            <w:rFonts w:cs="Tahoma"/>
            <w:szCs w:val="22"/>
            <w:u w:val="none"/>
          </w:rPr>
          <w:t xml:space="preserve">onducting </w:t>
        </w:r>
        <w:r w:rsidR="00D01237" w:rsidRPr="001F2222">
          <w:rPr>
            <w:rStyle w:val="Hyperlink"/>
            <w:rFonts w:cs="Tahoma"/>
            <w:szCs w:val="22"/>
            <w:u w:val="none"/>
          </w:rPr>
          <w:t>E</w:t>
        </w:r>
        <w:r w:rsidR="00775F95" w:rsidRPr="001F2222">
          <w:rPr>
            <w:rStyle w:val="Hyperlink"/>
            <w:rFonts w:cs="Tahoma"/>
            <w:szCs w:val="22"/>
            <w:u w:val="none"/>
          </w:rPr>
          <w:t>xaminations</w:t>
        </w:r>
      </w:hyperlink>
    </w:p>
    <w:p w14:paraId="5CDEE6FE" w14:textId="66505C65" w:rsidR="00A45DBA" w:rsidRPr="001F2222" w:rsidRDefault="00A84B64" w:rsidP="00A03B89">
      <w:pPr>
        <w:pStyle w:val="ListParagraph"/>
        <w:numPr>
          <w:ilvl w:val="1"/>
          <w:numId w:val="35"/>
        </w:numPr>
        <w:jc w:val="both"/>
        <w:rPr>
          <w:rStyle w:val="Hyperlink"/>
          <w:rFonts w:cs="Tahoma"/>
          <w:szCs w:val="22"/>
          <w:u w:val="none"/>
        </w:rPr>
      </w:pPr>
      <w:hyperlink r:id="rId30" w:history="1">
        <w:r w:rsidR="009F236A" w:rsidRPr="001F2222">
          <w:rPr>
            <w:rStyle w:val="Hyperlink"/>
            <w:rFonts w:cs="Tahoma"/>
            <w:szCs w:val="22"/>
            <w:u w:val="none"/>
          </w:rPr>
          <w:t>Suspected Malpractice - Policies and Procedures</w:t>
        </w:r>
      </w:hyperlink>
    </w:p>
    <w:p w14:paraId="17DDC3AF" w14:textId="14851264" w:rsidR="00775F95" w:rsidRPr="001F2222" w:rsidRDefault="00A84B64" w:rsidP="00A03B89">
      <w:pPr>
        <w:pStyle w:val="ListParagraph"/>
        <w:numPr>
          <w:ilvl w:val="1"/>
          <w:numId w:val="35"/>
        </w:numPr>
        <w:jc w:val="both"/>
        <w:rPr>
          <w:rStyle w:val="Hyperlink"/>
          <w:rFonts w:cs="Tahoma"/>
          <w:color w:val="auto"/>
          <w:szCs w:val="22"/>
          <w:u w:val="none"/>
        </w:rPr>
      </w:pPr>
      <w:hyperlink r:id="rId31" w:history="1">
        <w:r w:rsidR="00775F95" w:rsidRPr="001F2222">
          <w:rPr>
            <w:rStyle w:val="Hyperlink"/>
            <w:rFonts w:cs="Tahoma"/>
            <w:szCs w:val="22"/>
            <w:u w:val="none"/>
          </w:rPr>
          <w:t>Post-results services</w:t>
        </w:r>
      </w:hyperlink>
      <w:r w:rsidR="00775F95" w:rsidRPr="001F2222">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(PRS)</w:t>
      </w:r>
    </w:p>
    <w:p w14:paraId="501F35E8" w14:textId="7695782B" w:rsidR="00CA3279" w:rsidRPr="001F2222" w:rsidRDefault="00A84B64" w:rsidP="00A03B89">
      <w:pPr>
        <w:pStyle w:val="ListParagraph"/>
        <w:numPr>
          <w:ilvl w:val="1"/>
          <w:numId w:val="35"/>
        </w:numPr>
        <w:jc w:val="both"/>
        <w:rPr>
          <w:rFonts w:cs="Tahoma"/>
          <w:szCs w:val="22"/>
        </w:rPr>
      </w:pPr>
      <w:hyperlink r:id="rId32" w:history="1">
        <w:r w:rsidR="00CA3279" w:rsidRPr="001F2222">
          <w:rPr>
            <w:rStyle w:val="Hyperlink"/>
            <w:rFonts w:cs="Tahoma"/>
            <w:szCs w:val="22"/>
            <w:u w:val="none"/>
          </w:rPr>
          <w:t>A guide to the special consideration process</w:t>
        </w:r>
      </w:hyperlink>
      <w:r w:rsidR="00CA3279" w:rsidRPr="001F2222">
        <w:rPr>
          <w:rStyle w:val="Hyperlink"/>
          <w:rFonts w:cs="Tahoma"/>
          <w:color w:val="auto"/>
          <w:szCs w:val="22"/>
          <w:u w:val="none"/>
        </w:rPr>
        <w:t xml:space="preserve"> </w:t>
      </w:r>
    </w:p>
    <w:p w14:paraId="10DFC97E" w14:textId="02DE14EE" w:rsidR="00CA3279" w:rsidRPr="008A1919" w:rsidRDefault="005A2167" w:rsidP="00A03B89">
      <w:pPr>
        <w:pStyle w:val="ListParagraph"/>
        <w:numPr>
          <w:ilvl w:val="0"/>
          <w:numId w:val="34"/>
        </w:numPr>
        <w:jc w:val="both"/>
        <w:rPr>
          <w:rFonts w:cs="Tahoma"/>
          <w:szCs w:val="22"/>
        </w:rPr>
      </w:pPr>
      <w:r w:rsidRPr="008A1919">
        <w:rPr>
          <w:rFonts w:cs="Tahoma"/>
          <w:szCs w:val="22"/>
        </w:rPr>
        <w:t xml:space="preserve">Completes/submits the National Centre Number Register annual update </w:t>
      </w:r>
      <w:r w:rsidR="00CA3279" w:rsidRPr="008A1919">
        <w:rPr>
          <w:rFonts w:cs="Tahoma"/>
          <w:szCs w:val="22"/>
        </w:rPr>
        <w:t xml:space="preserve">(administered on behalf of the JCQ member awarding bodies by OCR </w:t>
      </w:r>
      <w:hyperlink r:id="rId33" w:history="1">
        <w:r w:rsidR="00CA3279" w:rsidRPr="008A1919">
          <w:rPr>
            <w:rStyle w:val="Hyperlink"/>
            <w:rFonts w:cs="Tahoma"/>
            <w:szCs w:val="22"/>
            <w:u w:val="none"/>
          </w:rPr>
          <w:t>https://ocr.org.uk/administration/ncn-annual-update/</w:t>
        </w:r>
      </w:hyperlink>
      <w:r w:rsidR="00CA3279" w:rsidRPr="008A1919">
        <w:rPr>
          <w:rFonts w:cs="Tahoma"/>
          <w:szCs w:val="22"/>
        </w:rPr>
        <w:t xml:space="preserve">) by the end of October each </w:t>
      </w:r>
      <w:r w:rsidR="000A6C28" w:rsidRPr="008A1919">
        <w:rPr>
          <w:rFonts w:cs="Tahoma"/>
          <w:szCs w:val="22"/>
        </w:rPr>
        <w:t>year</w:t>
      </w:r>
    </w:p>
    <w:p w14:paraId="31A8D775" w14:textId="58535B3B" w:rsidR="00775F95" w:rsidRPr="00A45DBA" w:rsidRDefault="00775F95" w:rsidP="00A03B89">
      <w:pPr>
        <w:pStyle w:val="ListParagraph"/>
        <w:numPr>
          <w:ilvl w:val="0"/>
          <w:numId w:val="34"/>
        </w:numPr>
        <w:jc w:val="both"/>
        <w:rPr>
          <w:rFonts w:cs="Arial"/>
        </w:rPr>
      </w:pPr>
      <w:r w:rsidRPr="00A45DBA">
        <w:rPr>
          <w:rFonts w:cs="Arial"/>
        </w:rPr>
        <w:t>Is familiar with the contents of annually updated information from awarding bodies on administrative procedures, key tasks, key dates and deadlines</w:t>
      </w:r>
    </w:p>
    <w:p w14:paraId="355E76E6" w14:textId="77777777" w:rsidR="00775F95" w:rsidRPr="00A45DBA" w:rsidRDefault="00775F95" w:rsidP="00A03B89">
      <w:pPr>
        <w:pStyle w:val="ListParagraph"/>
        <w:numPr>
          <w:ilvl w:val="0"/>
          <w:numId w:val="34"/>
        </w:numPr>
        <w:jc w:val="both"/>
        <w:rPr>
          <w:rFonts w:cs="Arial"/>
        </w:rPr>
      </w:pPr>
      <w:r w:rsidRPr="00A45DBA">
        <w:rPr>
          <w:rFonts w:cs="Arial"/>
        </w:rPr>
        <w:t>Ensures key tasks are undertaken and key dates and deadlines met</w:t>
      </w:r>
    </w:p>
    <w:p w14:paraId="040435C4" w14:textId="18723D10" w:rsidR="00775F95" w:rsidRPr="00367FD0" w:rsidRDefault="00775F95" w:rsidP="00A03B89">
      <w:pPr>
        <w:pStyle w:val="ListParagraph"/>
        <w:numPr>
          <w:ilvl w:val="0"/>
          <w:numId w:val="34"/>
        </w:numPr>
        <w:jc w:val="both"/>
        <w:rPr>
          <w:rFonts w:cs="Arial"/>
          <w:b/>
        </w:rPr>
      </w:pPr>
      <w:r w:rsidRPr="00D977C6">
        <w:rPr>
          <w:rFonts w:cs="Arial"/>
        </w:rPr>
        <w:lastRenderedPageBreak/>
        <w:t xml:space="preserve">Recruits, trains and deploys a team of internal/external invigilators; appoints lead </w:t>
      </w:r>
      <w:r w:rsidRPr="00403A86">
        <w:rPr>
          <w:rFonts w:cs="Arial"/>
        </w:rPr>
        <w:t>invigilators, as required</w:t>
      </w:r>
      <w:r w:rsidR="003C32E6" w:rsidRPr="00403A86">
        <w:rPr>
          <w:rFonts w:cs="Arial"/>
        </w:rPr>
        <w:t xml:space="preserve"> and keeps a record of the</w:t>
      </w:r>
      <w:r w:rsidR="007A0987" w:rsidRPr="00403A86">
        <w:rPr>
          <w:rFonts w:cs="Arial"/>
        </w:rPr>
        <w:t xml:space="preserve"> content of</w:t>
      </w:r>
      <w:r w:rsidR="003C32E6" w:rsidRPr="00403A86">
        <w:rPr>
          <w:rFonts w:cs="Arial"/>
        </w:rPr>
        <w:t xml:space="preserve"> training provided to invigilators for the required period</w:t>
      </w:r>
    </w:p>
    <w:p w14:paraId="719D5C10" w14:textId="7579DD24" w:rsidR="00367FD0" w:rsidRPr="00B64EC4" w:rsidRDefault="00367FD0" w:rsidP="00A03B89">
      <w:pPr>
        <w:pStyle w:val="ListParagraph"/>
        <w:numPr>
          <w:ilvl w:val="0"/>
          <w:numId w:val="34"/>
        </w:numPr>
        <w:jc w:val="both"/>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proofErr w:type="spellStart"/>
      <w:r w:rsidRPr="001F2222">
        <w:rPr>
          <w:rFonts w:cs="Arial"/>
        </w:rPr>
        <w:t>SENCo</w:t>
      </w:r>
      <w:proofErr w:type="spellEnd"/>
      <w:r w:rsidRPr="001F2222">
        <w:rPr>
          <w:rFonts w:cs="Arial"/>
        </w:rPr>
        <w:t xml:space="preserve">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DA7DAA" w:rsidRDefault="007A0987" w:rsidP="00A03B89">
      <w:pPr>
        <w:pStyle w:val="ListParagraph"/>
        <w:numPr>
          <w:ilvl w:val="0"/>
          <w:numId w:val="34"/>
        </w:numPr>
        <w:autoSpaceDE w:val="0"/>
        <w:autoSpaceDN w:val="0"/>
        <w:adjustRightInd w:val="0"/>
        <w:spacing w:after="120"/>
        <w:jc w:val="both"/>
        <w:rPr>
          <w:rFonts w:cs="Arial"/>
          <w:b/>
        </w:rPr>
      </w:pPr>
      <w:r w:rsidRPr="00B64EC4">
        <w:t>Supports the head of centre in ensuring that</w:t>
      </w:r>
      <w:r w:rsidR="003C32E6" w:rsidRPr="00B64EC4">
        <w:rPr>
          <w:rFonts w:cstheme="minorHAnsi"/>
        </w:rPr>
        <w:t xml:space="preserve"> awarding bodies are </w:t>
      </w:r>
      <w:r w:rsidRPr="00B64EC4">
        <w:rPr>
          <w:rFonts w:cstheme="minorHAnsi"/>
        </w:rPr>
        <w:t xml:space="preserve">informed </w:t>
      </w:r>
      <w:r w:rsidR="008A1919" w:rsidRPr="00DA7DAA">
        <w:rPr>
          <w:rFonts w:cstheme="minorHAnsi"/>
        </w:rPr>
        <w:t>(where required)</w:t>
      </w:r>
      <w:r w:rsidR="008A1919">
        <w:rPr>
          <w:rFonts w:cstheme="minorHAnsi"/>
        </w:rPr>
        <w:t xml:space="preserve"> </w:t>
      </w:r>
      <w:r w:rsidRPr="00B64EC4">
        <w:rPr>
          <w:rFonts w:cstheme="minorHAnsi"/>
        </w:rPr>
        <w:t xml:space="preserve">of any </w:t>
      </w:r>
      <w:r w:rsidR="001F2222" w:rsidRPr="00DA7DAA">
        <w:rPr>
          <w:rFonts w:cstheme="minorHAnsi"/>
        </w:rPr>
        <w:t>c</w:t>
      </w:r>
      <w:r w:rsidRPr="00DA7DAA">
        <w:rPr>
          <w:rFonts w:cstheme="minorHAnsi"/>
        </w:rPr>
        <w:t xml:space="preserve">onflict of </w:t>
      </w:r>
      <w:r w:rsidR="001F2222" w:rsidRPr="00DA7DAA">
        <w:rPr>
          <w:rFonts w:cstheme="minorHAnsi"/>
        </w:rPr>
        <w:t>i</w:t>
      </w:r>
      <w:r w:rsidRPr="00DA7DAA">
        <w:rPr>
          <w:rFonts w:cstheme="minorHAnsi"/>
        </w:rPr>
        <w:t>nterest</w:t>
      </w:r>
      <w:r w:rsidRPr="00B64EC4">
        <w:rPr>
          <w:rFonts w:cstheme="minorHAnsi"/>
        </w:rPr>
        <w:t xml:space="preserve"> </w:t>
      </w:r>
      <w:r w:rsidR="00812769" w:rsidRPr="00B64EC4">
        <w:rPr>
          <w:rFonts w:cstheme="minorHAnsi"/>
        </w:rPr>
        <w:t xml:space="preserve">declared by members of centre staff and </w:t>
      </w:r>
      <w:r w:rsidR="008802E2" w:rsidRPr="00B64EC4">
        <w:rPr>
          <w:rFonts w:cstheme="minorHAnsi"/>
        </w:rPr>
        <w:t xml:space="preserve">in </w:t>
      </w:r>
      <w:r w:rsidR="00812769" w:rsidRPr="00B64EC4">
        <w:rPr>
          <w:rFonts w:cstheme="minorHAnsi"/>
        </w:rPr>
        <w:t xml:space="preserve">maintaining </w:t>
      </w:r>
      <w:r w:rsidR="00153FBD" w:rsidRPr="00B64EC4">
        <w:rPr>
          <w:rFonts w:cs="Arial"/>
          <w:bCs/>
          <w:color w:val="000000"/>
        </w:rPr>
        <w:t>records that confirm the</w:t>
      </w:r>
      <w:r w:rsidR="00153FBD" w:rsidRPr="00B64EC4">
        <w:rPr>
          <w:rFonts w:cs="Arial"/>
          <w:sz w:val="18"/>
          <w:szCs w:val="18"/>
        </w:rPr>
        <w:t xml:space="preserve"> </w:t>
      </w:r>
      <w:r w:rsidR="00153FBD" w:rsidRPr="00B64EC4">
        <w:rPr>
          <w:rFonts w:cs="Arial"/>
          <w:bCs/>
        </w:rPr>
        <w:t xml:space="preserve">measures taken/protocols in place to mitigate any potential risk to the integrity of the qualifications affected </w:t>
      </w:r>
      <w:r w:rsidR="003C32E6" w:rsidRPr="00B64EC4">
        <w:rPr>
          <w:rFonts w:cstheme="minorHAnsi"/>
        </w:rPr>
        <w:t xml:space="preserve">before the </w:t>
      </w:r>
      <w:r w:rsidRPr="00B64EC4">
        <w:rPr>
          <w:rFonts w:cstheme="minorHAnsi"/>
        </w:rPr>
        <w:t>published deadline for entries</w:t>
      </w:r>
      <w:r w:rsidR="001F2222">
        <w:rPr>
          <w:rFonts w:cstheme="minorHAnsi"/>
        </w:rPr>
        <w:t xml:space="preserve"> </w:t>
      </w:r>
      <w:r w:rsidR="001F2222" w:rsidRPr="00DA7DAA">
        <w:rPr>
          <w:rFonts w:cstheme="minorHAnsi"/>
        </w:rPr>
        <w:t>for each examination series</w:t>
      </w:r>
    </w:p>
    <w:p w14:paraId="7B1CCB78" w14:textId="70230AAD" w:rsidR="002A0892" w:rsidRPr="008A1919" w:rsidRDefault="00F8786F" w:rsidP="00A03B89">
      <w:pPr>
        <w:pStyle w:val="ListParagraph"/>
        <w:numPr>
          <w:ilvl w:val="0"/>
          <w:numId w:val="1"/>
        </w:numPr>
        <w:autoSpaceDE w:val="0"/>
        <w:autoSpaceDN w:val="0"/>
        <w:adjustRightInd w:val="0"/>
        <w:spacing w:after="120"/>
        <w:ind w:left="714" w:hanging="357"/>
        <w:contextualSpacing w:val="0"/>
        <w:jc w:val="both"/>
        <w:rPr>
          <w:rFonts w:cs="Arial"/>
          <w:color w:val="000000"/>
        </w:rPr>
      </w:pPr>
      <w:r w:rsidRPr="008A1919">
        <w:t>Briefs</w:t>
      </w:r>
      <w:r w:rsidR="002A0892" w:rsidRPr="008A1919">
        <w:t xml:space="preserve"> </w:t>
      </w:r>
      <w:r w:rsidR="002A0892" w:rsidRPr="008A1919">
        <w:rPr>
          <w:rFonts w:cs="Arial"/>
          <w:color w:val="000000"/>
        </w:rPr>
        <w:t>other relevant centre staff where they may be involved in the receipt and dispatch of confidential exam materials on the requirements for maintaining the integrity and confidentiality of the exam materials</w:t>
      </w:r>
    </w:p>
    <w:p w14:paraId="308F5C5F" w14:textId="0A8EB6CF" w:rsidR="00775F95" w:rsidRPr="007A0987" w:rsidRDefault="00775F95" w:rsidP="001F2222">
      <w:pPr>
        <w:autoSpaceDE w:val="0"/>
        <w:autoSpaceDN w:val="0"/>
        <w:adjustRightInd w:val="0"/>
        <w:spacing w:after="120"/>
        <w:jc w:val="both"/>
        <w:rPr>
          <w:rFonts w:cs="Arial"/>
          <w:b/>
        </w:rPr>
      </w:pPr>
      <w:r w:rsidRPr="007A0987">
        <w:rPr>
          <w:rFonts w:cs="Arial"/>
          <w:b/>
        </w:rPr>
        <w:t>Senior leaders</w:t>
      </w:r>
    </w:p>
    <w:p w14:paraId="06D77CE3" w14:textId="77777777" w:rsidR="00775F95" w:rsidRPr="001F2222" w:rsidRDefault="00775F95" w:rsidP="00A03B89">
      <w:pPr>
        <w:pStyle w:val="ListParagraph"/>
        <w:numPr>
          <w:ilvl w:val="0"/>
          <w:numId w:val="36"/>
        </w:numPr>
        <w:jc w:val="both"/>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1F2222" w:rsidRDefault="00A84B64" w:rsidP="00A03B89">
      <w:pPr>
        <w:pStyle w:val="ListParagraph"/>
        <w:numPr>
          <w:ilvl w:val="0"/>
          <w:numId w:val="37"/>
        </w:numPr>
        <w:jc w:val="both"/>
        <w:rPr>
          <w:rFonts w:cs="Tahoma"/>
          <w:szCs w:val="22"/>
        </w:rPr>
      </w:pPr>
      <w:hyperlink r:id="rId34" w:history="1">
        <w:r w:rsidR="00775F95" w:rsidRPr="001F2222">
          <w:rPr>
            <w:rStyle w:val="Hyperlink"/>
            <w:rFonts w:cs="Tahoma"/>
            <w:szCs w:val="22"/>
            <w:u w:val="none"/>
          </w:rPr>
          <w:t xml:space="preserve">General </w:t>
        </w:r>
        <w:r w:rsidR="00D01237" w:rsidRPr="001F2222">
          <w:rPr>
            <w:rStyle w:val="Hyperlink"/>
            <w:rFonts w:cs="Tahoma"/>
            <w:szCs w:val="22"/>
            <w:u w:val="none"/>
          </w:rPr>
          <w:t>R</w:t>
        </w:r>
        <w:r w:rsidR="00775F95" w:rsidRPr="001F2222">
          <w:rPr>
            <w:rStyle w:val="Hyperlink"/>
            <w:rFonts w:cs="Tahoma"/>
            <w:szCs w:val="22"/>
            <w:u w:val="none"/>
          </w:rPr>
          <w:t xml:space="preserve">egulations for </w:t>
        </w:r>
        <w:r w:rsidR="00D01237" w:rsidRPr="001F2222">
          <w:rPr>
            <w:rStyle w:val="Hyperlink"/>
            <w:rFonts w:cs="Tahoma"/>
            <w:szCs w:val="22"/>
            <w:u w:val="none"/>
          </w:rPr>
          <w:t>A</w:t>
        </w:r>
        <w:r w:rsidR="00775F95" w:rsidRPr="001F2222">
          <w:rPr>
            <w:rStyle w:val="Hyperlink"/>
            <w:rFonts w:cs="Tahoma"/>
            <w:szCs w:val="22"/>
            <w:u w:val="none"/>
          </w:rPr>
          <w:t xml:space="preserve">pproved </w:t>
        </w:r>
        <w:r w:rsidR="00D01237" w:rsidRPr="001F2222">
          <w:rPr>
            <w:rStyle w:val="Hyperlink"/>
            <w:rFonts w:cs="Tahoma"/>
            <w:szCs w:val="22"/>
            <w:u w:val="none"/>
          </w:rPr>
          <w:t>C</w:t>
        </w:r>
        <w:r w:rsidR="00775F95" w:rsidRPr="001F2222">
          <w:rPr>
            <w:rStyle w:val="Hyperlink"/>
            <w:rFonts w:cs="Tahoma"/>
            <w:szCs w:val="22"/>
            <w:u w:val="none"/>
          </w:rPr>
          <w:t>entres</w:t>
        </w:r>
      </w:hyperlink>
    </w:p>
    <w:p w14:paraId="61582585" w14:textId="7245FE67" w:rsidR="00775F95" w:rsidRPr="001F2222" w:rsidRDefault="00A84B64" w:rsidP="00A03B89">
      <w:pPr>
        <w:pStyle w:val="ListParagraph"/>
        <w:numPr>
          <w:ilvl w:val="0"/>
          <w:numId w:val="37"/>
        </w:numPr>
        <w:jc w:val="both"/>
        <w:rPr>
          <w:rFonts w:cs="Tahoma"/>
          <w:szCs w:val="22"/>
        </w:rPr>
      </w:pPr>
      <w:hyperlink r:id="rId35" w:history="1">
        <w:r w:rsidR="00775F95" w:rsidRPr="001F2222">
          <w:rPr>
            <w:rStyle w:val="Hyperlink"/>
            <w:rFonts w:cs="Tahoma"/>
            <w:szCs w:val="22"/>
            <w:u w:val="none"/>
          </w:rPr>
          <w:t xml:space="preserve">Instructions for </w:t>
        </w:r>
        <w:r w:rsidR="00D01237" w:rsidRPr="001F2222">
          <w:rPr>
            <w:rStyle w:val="Hyperlink"/>
            <w:rFonts w:cs="Tahoma"/>
            <w:szCs w:val="22"/>
            <w:u w:val="none"/>
          </w:rPr>
          <w:t>C</w:t>
        </w:r>
        <w:r w:rsidR="00775F95" w:rsidRPr="001F2222">
          <w:rPr>
            <w:rStyle w:val="Hyperlink"/>
            <w:rFonts w:cs="Tahoma"/>
            <w:szCs w:val="22"/>
            <w:u w:val="none"/>
          </w:rPr>
          <w:t xml:space="preserve">onducting </w:t>
        </w:r>
        <w:r w:rsidR="00D01237" w:rsidRPr="001F2222">
          <w:rPr>
            <w:rStyle w:val="Hyperlink"/>
            <w:rFonts w:cs="Tahoma"/>
            <w:szCs w:val="22"/>
            <w:u w:val="none"/>
          </w:rPr>
          <w:t>E</w:t>
        </w:r>
        <w:r w:rsidR="00775F95" w:rsidRPr="001F2222">
          <w:rPr>
            <w:rStyle w:val="Hyperlink"/>
            <w:rFonts w:cs="Tahoma"/>
            <w:szCs w:val="22"/>
            <w:u w:val="none"/>
          </w:rPr>
          <w:t>xaminations</w:t>
        </w:r>
      </w:hyperlink>
    </w:p>
    <w:p w14:paraId="0DA4388F" w14:textId="77777777" w:rsidR="00775F95" w:rsidRPr="001F2222" w:rsidRDefault="00A84B64" w:rsidP="00A03B89">
      <w:pPr>
        <w:pStyle w:val="ListParagraph"/>
        <w:numPr>
          <w:ilvl w:val="0"/>
          <w:numId w:val="37"/>
        </w:numPr>
        <w:jc w:val="both"/>
        <w:rPr>
          <w:rStyle w:val="Hyperlink"/>
          <w:rFonts w:cs="Tahoma"/>
          <w:bCs/>
          <w:szCs w:val="22"/>
          <w:u w:val="none"/>
        </w:rPr>
      </w:pPr>
      <w:hyperlink r:id="rId36" w:history="1">
        <w:r w:rsidR="00775F95" w:rsidRPr="001F2222">
          <w:rPr>
            <w:rStyle w:val="Hyperlink"/>
            <w:rFonts w:cs="Tahoma"/>
            <w:bCs/>
            <w:szCs w:val="22"/>
            <w:u w:val="none"/>
          </w:rPr>
          <w:t>Access Arrangements and Reasonable Adjustments</w:t>
        </w:r>
      </w:hyperlink>
    </w:p>
    <w:p w14:paraId="68C611E0" w14:textId="28870D3D" w:rsidR="00403A86" w:rsidRPr="001F2222" w:rsidRDefault="00A84B64" w:rsidP="00A03B89">
      <w:pPr>
        <w:pStyle w:val="ListParagraph"/>
        <w:numPr>
          <w:ilvl w:val="0"/>
          <w:numId w:val="37"/>
        </w:numPr>
        <w:jc w:val="both"/>
        <w:rPr>
          <w:rStyle w:val="Hyperlink"/>
          <w:rFonts w:cs="Tahoma"/>
          <w:szCs w:val="22"/>
          <w:u w:val="none"/>
        </w:rPr>
      </w:pPr>
      <w:hyperlink r:id="rId37" w:history="1">
        <w:r w:rsidR="009F236A" w:rsidRPr="001F2222">
          <w:rPr>
            <w:rStyle w:val="Hyperlink"/>
            <w:rFonts w:cs="Tahoma"/>
            <w:szCs w:val="22"/>
            <w:u w:val="none"/>
          </w:rPr>
          <w:t>Suspected Malpractice - Policies and Procedures</w:t>
        </w:r>
      </w:hyperlink>
    </w:p>
    <w:p w14:paraId="449CA628" w14:textId="139BCFE0" w:rsidR="00775F95" w:rsidRPr="001F2222" w:rsidRDefault="00A84B64" w:rsidP="00A03B89">
      <w:pPr>
        <w:pStyle w:val="ListParagraph"/>
        <w:numPr>
          <w:ilvl w:val="0"/>
          <w:numId w:val="37"/>
        </w:numPr>
        <w:jc w:val="both"/>
        <w:rPr>
          <w:rStyle w:val="Hyperlink"/>
          <w:rFonts w:cs="Tahoma"/>
          <w:szCs w:val="22"/>
          <w:u w:val="none"/>
        </w:rPr>
      </w:pPr>
      <w:hyperlink r:id="rId38" w:history="1">
        <w:r w:rsidR="00775F95" w:rsidRPr="001F2222">
          <w:rPr>
            <w:rStyle w:val="Hyperlink"/>
            <w:rFonts w:cs="Tahoma"/>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1F2222" w:rsidRDefault="00A84B64" w:rsidP="001F2222">
      <w:pPr>
        <w:pStyle w:val="ListParagraph"/>
        <w:numPr>
          <w:ilvl w:val="0"/>
          <w:numId w:val="37"/>
        </w:numPr>
        <w:spacing w:after="120"/>
        <w:ind w:left="1434" w:hanging="357"/>
        <w:jc w:val="both"/>
        <w:rPr>
          <w:rFonts w:cs="Tahoma"/>
          <w:color w:val="0000FF" w:themeColor="hyperlink"/>
          <w:szCs w:val="22"/>
        </w:rPr>
      </w:pPr>
      <w:hyperlink r:id="rId39" w:history="1">
        <w:r w:rsidR="00153FBD" w:rsidRPr="001F2222">
          <w:rPr>
            <w:rStyle w:val="Hyperlink"/>
            <w:rFonts w:cs="Tahoma"/>
            <w:szCs w:val="22"/>
            <w:u w:val="none"/>
          </w:rPr>
          <w:t>A guide to the special consideration process</w:t>
        </w:r>
      </w:hyperlink>
    </w:p>
    <w:p w14:paraId="489F17D6" w14:textId="3B5F7320" w:rsidR="00775F95" w:rsidRPr="00A45DBA" w:rsidRDefault="00F903BF" w:rsidP="001F2222">
      <w:pPr>
        <w:spacing w:after="120"/>
        <w:jc w:val="both"/>
        <w:rPr>
          <w:rFonts w:cs="Arial"/>
          <w:b/>
        </w:rPr>
      </w:pPr>
      <w:r w:rsidRPr="001F2222">
        <w:rPr>
          <w:rFonts w:cs="Arial"/>
          <w:b/>
        </w:rPr>
        <w:t>Additional Learning Support (ALS) lead/</w:t>
      </w:r>
      <w:r w:rsidR="00775F95" w:rsidRPr="001F2222">
        <w:rPr>
          <w:rFonts w:cs="Arial"/>
          <w:b/>
        </w:rPr>
        <w:t>Special educational needs co-ordinator (</w:t>
      </w:r>
      <w:proofErr w:type="spellStart"/>
      <w:r w:rsidR="00775F95" w:rsidRPr="001F2222">
        <w:rPr>
          <w:rFonts w:cs="Arial"/>
          <w:b/>
        </w:rPr>
        <w:t>SENCo</w:t>
      </w:r>
      <w:proofErr w:type="spellEnd"/>
      <w:r w:rsidR="00775F95" w:rsidRPr="001F2222">
        <w:rPr>
          <w:rFonts w:cs="Arial"/>
          <w:b/>
        </w:rPr>
        <w:t>)</w:t>
      </w:r>
    </w:p>
    <w:p w14:paraId="2F5635E9" w14:textId="478F138E" w:rsidR="00A45DBA" w:rsidRPr="001F2222" w:rsidRDefault="00153FBD" w:rsidP="00A03B89">
      <w:pPr>
        <w:pStyle w:val="ListParagraph"/>
        <w:numPr>
          <w:ilvl w:val="0"/>
          <w:numId w:val="39"/>
        </w:numPr>
        <w:jc w:val="both"/>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1F2222" w:rsidRDefault="00A84B64" w:rsidP="00A03B89">
      <w:pPr>
        <w:pStyle w:val="ListParagraph"/>
        <w:numPr>
          <w:ilvl w:val="0"/>
          <w:numId w:val="38"/>
        </w:numPr>
        <w:jc w:val="both"/>
        <w:rPr>
          <w:rStyle w:val="Hyperlink"/>
          <w:rFonts w:cs="Tahoma"/>
          <w:color w:val="auto"/>
          <w:szCs w:val="22"/>
          <w:u w:val="none"/>
        </w:rPr>
      </w:pPr>
      <w:hyperlink r:id="rId40" w:history="1">
        <w:r w:rsidR="00775F95" w:rsidRPr="001F2222">
          <w:rPr>
            <w:rStyle w:val="Hyperlink"/>
            <w:rFonts w:cs="Tahoma"/>
            <w:bCs/>
            <w:szCs w:val="22"/>
            <w:u w:val="none"/>
          </w:rPr>
          <w:t>Access Arrangements and Reasonable Adjustments</w:t>
        </w:r>
      </w:hyperlink>
    </w:p>
    <w:p w14:paraId="2BBB6C1F" w14:textId="77777777" w:rsidR="00775F95" w:rsidRPr="008A1919" w:rsidRDefault="00775F95" w:rsidP="00A03B89">
      <w:pPr>
        <w:pStyle w:val="ListParagraph"/>
        <w:numPr>
          <w:ilvl w:val="0"/>
          <w:numId w:val="40"/>
        </w:numPr>
        <w:jc w:val="both"/>
        <w:rPr>
          <w:rFonts w:cs="Tahoma"/>
          <w:b/>
          <w:szCs w:val="22"/>
        </w:rPr>
      </w:pPr>
      <w:r w:rsidRPr="008A1919">
        <w:rPr>
          <w:rFonts w:cs="Tahoma"/>
          <w:szCs w:val="22"/>
        </w:rPr>
        <w:t>Leads on the access arrangements and reasonable adjustments process (referred to in this policy as ‘access arrangements’)</w:t>
      </w:r>
    </w:p>
    <w:p w14:paraId="502FA5AC" w14:textId="2FDCB0E9" w:rsidR="00775F95" w:rsidRPr="008A1919" w:rsidRDefault="00775F95" w:rsidP="00A03B89">
      <w:pPr>
        <w:pStyle w:val="ListParagraph"/>
        <w:numPr>
          <w:ilvl w:val="0"/>
          <w:numId w:val="40"/>
        </w:numPr>
        <w:jc w:val="both"/>
        <w:rPr>
          <w:rFonts w:cs="Tahoma"/>
          <w:b/>
          <w:szCs w:val="22"/>
        </w:rPr>
      </w:pPr>
      <w:r w:rsidRPr="008A1919">
        <w:rPr>
          <w:rFonts w:cs="Tahoma"/>
          <w:szCs w:val="22"/>
        </w:rPr>
        <w:t xml:space="preserve">If not the qualified access arrangements assessor, works with the person appointed, on all matters relating to assessing candidates and </w:t>
      </w:r>
      <w:r w:rsidR="003479F6" w:rsidRPr="008A1919">
        <w:rPr>
          <w:rFonts w:cs="Tahoma"/>
          <w:szCs w:val="22"/>
        </w:rPr>
        <w:t>ensures the correct procedures are followed</w:t>
      </w:r>
    </w:p>
    <w:p w14:paraId="702C598E" w14:textId="6C9E377C" w:rsidR="00775F95" w:rsidRPr="00DA7DAA" w:rsidRDefault="00775F95" w:rsidP="001E1DB7">
      <w:pPr>
        <w:pStyle w:val="ListParagraph"/>
        <w:numPr>
          <w:ilvl w:val="0"/>
          <w:numId w:val="40"/>
        </w:numPr>
        <w:spacing w:after="120"/>
        <w:ind w:left="714" w:hanging="357"/>
        <w:jc w:val="both"/>
        <w:rPr>
          <w:rFonts w:cs="Tahoma"/>
          <w:b/>
          <w:szCs w:val="22"/>
        </w:rPr>
      </w:pPr>
      <w:r w:rsidRPr="008A1919">
        <w:rPr>
          <w:rFonts w:cs="Tahoma"/>
          <w:szCs w:val="22"/>
        </w:rPr>
        <w:t>Presents when requested by a JCQ Centre Inspector, evidence of the assessor’s qualification</w:t>
      </w:r>
    </w:p>
    <w:p w14:paraId="0CC38D7B" w14:textId="082CDEAC" w:rsidR="00DA7DAA" w:rsidRDefault="00DA7DAA" w:rsidP="00DA7DAA">
      <w:pPr>
        <w:spacing w:after="120"/>
        <w:jc w:val="both"/>
        <w:rPr>
          <w:rFonts w:cs="Tahoma"/>
          <w:b/>
          <w:szCs w:val="22"/>
        </w:rPr>
      </w:pPr>
    </w:p>
    <w:p w14:paraId="3C6724AE" w14:textId="77777777" w:rsidR="00DA7DAA" w:rsidRPr="00DA7DAA" w:rsidRDefault="00DA7DAA" w:rsidP="00DA7DAA">
      <w:pPr>
        <w:spacing w:after="120"/>
        <w:jc w:val="both"/>
        <w:rPr>
          <w:rFonts w:cs="Tahoma"/>
          <w:b/>
          <w:szCs w:val="22"/>
        </w:rPr>
      </w:pPr>
    </w:p>
    <w:p w14:paraId="7074991D" w14:textId="04F3C328" w:rsidR="00775F95" w:rsidRPr="00A45DBA" w:rsidRDefault="009F236A" w:rsidP="001E1DB7">
      <w:pPr>
        <w:spacing w:after="120"/>
        <w:jc w:val="both"/>
        <w:rPr>
          <w:rFonts w:cs="Arial"/>
          <w:b/>
        </w:rPr>
      </w:pPr>
      <w:r w:rsidRPr="001E1DB7">
        <w:rPr>
          <w:rFonts w:cs="Arial"/>
          <w:b/>
        </w:rPr>
        <w:t>Senior leader</w:t>
      </w:r>
      <w:r w:rsidR="002157BA" w:rsidRPr="001E1DB7">
        <w:rPr>
          <w:rFonts w:cs="Arial"/>
          <w:b/>
        </w:rPr>
        <w:t>s</w:t>
      </w:r>
    </w:p>
    <w:p w14:paraId="4422E98B" w14:textId="16929AB1" w:rsidR="00775F95" w:rsidRPr="001E1DB7" w:rsidRDefault="00775F95" w:rsidP="00A03B89">
      <w:pPr>
        <w:pStyle w:val="ListParagraph"/>
        <w:numPr>
          <w:ilvl w:val="0"/>
          <w:numId w:val="41"/>
        </w:numPr>
        <w:jc w:val="both"/>
        <w:rPr>
          <w:rFonts w:cs="Arial"/>
        </w:rPr>
      </w:pPr>
      <w:r w:rsidRPr="001E1DB7">
        <w:rPr>
          <w:rFonts w:cs="Arial"/>
        </w:rPr>
        <w:t xml:space="preserve">Ensure teaching staff undertake key tasks, as detailed in this policy, within the exams process (exam cycle) and meet internal deadlines set by the EO and </w:t>
      </w:r>
      <w:r w:rsidR="00F903BF" w:rsidRPr="001E1DB7">
        <w:rPr>
          <w:rFonts w:cs="Arial"/>
        </w:rPr>
        <w:t>ALS lead/</w:t>
      </w:r>
      <w:proofErr w:type="spellStart"/>
      <w:r w:rsidRPr="001E1DB7">
        <w:rPr>
          <w:rFonts w:cs="Arial"/>
        </w:rPr>
        <w:t>SENCo</w:t>
      </w:r>
      <w:proofErr w:type="spellEnd"/>
    </w:p>
    <w:p w14:paraId="0A6644A7" w14:textId="114544E1" w:rsidR="00775F95" w:rsidRPr="001E1DB7" w:rsidRDefault="00775F95" w:rsidP="00A03B89">
      <w:pPr>
        <w:pStyle w:val="ListParagraph"/>
        <w:numPr>
          <w:ilvl w:val="0"/>
          <w:numId w:val="41"/>
        </w:numPr>
        <w:jc w:val="both"/>
        <w:rPr>
          <w:rFonts w:cs="Arial"/>
        </w:rPr>
      </w:pPr>
      <w:r w:rsidRPr="001E1DB7">
        <w:rPr>
          <w:rFonts w:cs="Arial"/>
        </w:rPr>
        <w:t xml:space="preserve">Ensure teaching staff keep themselves updated with awarding body </w:t>
      </w:r>
      <w:r w:rsidR="00B23B02" w:rsidRPr="001E1DB7">
        <w:rPr>
          <w:rFonts w:cs="Arial"/>
        </w:rPr>
        <w:t>subject and teacher</w:t>
      </w:r>
      <w:r w:rsidRPr="001E1DB7">
        <w:rPr>
          <w:rFonts w:cs="Arial"/>
        </w:rPr>
        <w:t>-specific information to confirm effective delivery of qualifications</w:t>
      </w:r>
    </w:p>
    <w:p w14:paraId="10647544" w14:textId="297037A4" w:rsidR="00775F95" w:rsidRPr="001E1DB7" w:rsidRDefault="00775F95" w:rsidP="001E1DB7">
      <w:pPr>
        <w:pStyle w:val="ListParagraph"/>
        <w:numPr>
          <w:ilvl w:val="0"/>
          <w:numId w:val="41"/>
        </w:numPr>
        <w:spacing w:after="120"/>
        <w:ind w:left="714" w:hanging="357"/>
        <w:jc w:val="both"/>
        <w:rPr>
          <w:rFonts w:cs="Arial"/>
        </w:rPr>
      </w:pPr>
      <w:r w:rsidRPr="001E1DB7">
        <w:rPr>
          <w:rFonts w:cs="Arial"/>
        </w:rPr>
        <w:t>Ensure teaching staff attend relevant awarding body training and update events</w:t>
      </w:r>
    </w:p>
    <w:p w14:paraId="78F366D3" w14:textId="77777777" w:rsidR="00775F95" w:rsidRPr="00A45DBA" w:rsidRDefault="00775F95" w:rsidP="001E1DB7">
      <w:pPr>
        <w:spacing w:after="120"/>
        <w:jc w:val="both"/>
        <w:rPr>
          <w:rFonts w:cs="Arial"/>
          <w:b/>
        </w:rPr>
      </w:pPr>
      <w:r w:rsidRPr="00A45DBA">
        <w:rPr>
          <w:rFonts w:cs="Arial"/>
          <w:b/>
        </w:rPr>
        <w:t>Teaching staff</w:t>
      </w:r>
    </w:p>
    <w:p w14:paraId="2042049C" w14:textId="4AA630E2" w:rsidR="00B04A81" w:rsidRPr="001E1DB7" w:rsidRDefault="00775F95" w:rsidP="00A03B89">
      <w:pPr>
        <w:pStyle w:val="ListParagraph"/>
        <w:numPr>
          <w:ilvl w:val="0"/>
          <w:numId w:val="1"/>
        </w:numPr>
        <w:jc w:val="both"/>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proofErr w:type="spellStart"/>
      <w:r w:rsidRPr="001E1DB7">
        <w:rPr>
          <w:rFonts w:cs="Arial"/>
        </w:rPr>
        <w:t>SENCo</w:t>
      </w:r>
      <w:proofErr w:type="spellEnd"/>
    </w:p>
    <w:p w14:paraId="45482BA4" w14:textId="77777777" w:rsidR="00B04A81" w:rsidRPr="001E1DB7" w:rsidRDefault="00775F95" w:rsidP="00A03B89">
      <w:pPr>
        <w:pStyle w:val="ListParagraph"/>
        <w:numPr>
          <w:ilvl w:val="0"/>
          <w:numId w:val="1"/>
        </w:numPr>
        <w:jc w:val="both"/>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1E1DB7">
      <w:pPr>
        <w:pStyle w:val="ListParagraph"/>
        <w:numPr>
          <w:ilvl w:val="0"/>
          <w:numId w:val="1"/>
        </w:numPr>
        <w:spacing w:after="120"/>
        <w:ind w:left="714" w:hanging="357"/>
        <w:jc w:val="both"/>
        <w:rPr>
          <w:rFonts w:cs="Arial"/>
        </w:rPr>
      </w:pPr>
      <w:r w:rsidRPr="001E1DB7">
        <w:rPr>
          <w:rFonts w:cs="Arial"/>
        </w:rPr>
        <w:t>Attend relevant awarding body training and update events</w:t>
      </w:r>
    </w:p>
    <w:p w14:paraId="6B51ED5E" w14:textId="79731732" w:rsidR="00775F95" w:rsidRPr="00A45DBA" w:rsidRDefault="00775F95" w:rsidP="001E1DB7">
      <w:pPr>
        <w:spacing w:after="120"/>
        <w:jc w:val="both"/>
        <w:rPr>
          <w:rFonts w:cs="Arial"/>
          <w:b/>
        </w:rPr>
      </w:pPr>
      <w:r w:rsidRPr="00A45DBA">
        <w:rPr>
          <w:rFonts w:cs="Arial"/>
          <w:b/>
        </w:rPr>
        <w:t>Invigilators</w:t>
      </w:r>
      <w:r w:rsidR="00DA7DAA">
        <w:rPr>
          <w:rFonts w:cs="Arial"/>
          <w:b/>
        </w:rPr>
        <w:t xml:space="preserve"> – all </w:t>
      </w:r>
      <w:proofErr w:type="spellStart"/>
      <w:r w:rsidR="00DA7DAA">
        <w:rPr>
          <w:rFonts w:cs="Arial"/>
          <w:b/>
        </w:rPr>
        <w:t>Haybrook</w:t>
      </w:r>
      <w:proofErr w:type="spellEnd"/>
      <w:r w:rsidR="00DA7DAA">
        <w:rPr>
          <w:rFonts w:cs="Arial"/>
          <w:b/>
        </w:rPr>
        <w:t xml:space="preserve"> Staff</w:t>
      </w:r>
    </w:p>
    <w:p w14:paraId="410C2888" w14:textId="4CB2355B" w:rsidR="00775F95" w:rsidRPr="00F805C0" w:rsidRDefault="00775F95" w:rsidP="00A03B89">
      <w:pPr>
        <w:pStyle w:val="ListParagraph"/>
        <w:numPr>
          <w:ilvl w:val="0"/>
          <w:numId w:val="42"/>
        </w:numPr>
        <w:jc w:val="both"/>
        <w:rPr>
          <w:rFonts w:cs="Arial"/>
        </w:rPr>
      </w:pPr>
      <w:r w:rsidRPr="00F805C0">
        <w:rPr>
          <w:rFonts w:cs="Arial"/>
        </w:rPr>
        <w:t>Attend</w:t>
      </w:r>
      <w:r w:rsidR="00153FBD" w:rsidRPr="00F805C0">
        <w:rPr>
          <w:rFonts w:cs="Arial"/>
        </w:rPr>
        <w:t>/undertake</w:t>
      </w:r>
      <w:r w:rsidRPr="00F805C0">
        <w:rPr>
          <w:rFonts w:cs="Arial"/>
        </w:rPr>
        <w:t xml:space="preserve"> training, update, briefing and review sessions as required</w:t>
      </w:r>
    </w:p>
    <w:p w14:paraId="0A7BCD24" w14:textId="77777777" w:rsidR="00775F95" w:rsidRPr="00A45DBA" w:rsidRDefault="00775F95" w:rsidP="00A03B89">
      <w:pPr>
        <w:pStyle w:val="ListParagraph"/>
        <w:numPr>
          <w:ilvl w:val="0"/>
          <w:numId w:val="42"/>
        </w:numPr>
        <w:jc w:val="both"/>
        <w:rPr>
          <w:rFonts w:cs="Arial"/>
        </w:rPr>
      </w:pPr>
      <w:r w:rsidRPr="00A45DBA">
        <w:rPr>
          <w:rFonts w:cs="Arial"/>
        </w:rPr>
        <w:t>Provide information as requested on their availability to invigilate</w:t>
      </w:r>
    </w:p>
    <w:p w14:paraId="4A79887D" w14:textId="77777777" w:rsidR="00775F95" w:rsidRPr="008A1919" w:rsidRDefault="00775F95" w:rsidP="001E1DB7">
      <w:pPr>
        <w:pStyle w:val="ListParagraph"/>
        <w:numPr>
          <w:ilvl w:val="0"/>
          <w:numId w:val="42"/>
        </w:numPr>
        <w:spacing w:after="120"/>
        <w:ind w:left="714" w:hanging="357"/>
        <w:jc w:val="both"/>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1E1DB7">
      <w:pPr>
        <w:spacing w:after="120"/>
        <w:jc w:val="both"/>
        <w:rPr>
          <w:rFonts w:cs="Arial"/>
          <w:b/>
        </w:rPr>
      </w:pPr>
      <w:r w:rsidRPr="00A45DBA">
        <w:rPr>
          <w:rFonts w:cs="Arial"/>
          <w:b/>
        </w:rPr>
        <w:lastRenderedPageBreak/>
        <w:t>Reception staff</w:t>
      </w:r>
    </w:p>
    <w:p w14:paraId="19CF63C0" w14:textId="7EDED367" w:rsidR="002A0892" w:rsidRPr="00B04A81" w:rsidRDefault="00775F95" w:rsidP="001E1DB7">
      <w:pPr>
        <w:pStyle w:val="ListParagraph"/>
        <w:numPr>
          <w:ilvl w:val="0"/>
          <w:numId w:val="25"/>
        </w:numPr>
        <w:spacing w:after="120"/>
        <w:ind w:left="714" w:hanging="357"/>
        <w:jc w:val="both"/>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A03B89">
      <w:pPr>
        <w:jc w:val="both"/>
        <w:rPr>
          <w:rFonts w:cs="Arial"/>
          <w:b/>
        </w:rPr>
      </w:pPr>
      <w:r w:rsidRPr="00A45DBA">
        <w:rPr>
          <w:rFonts w:cs="Arial"/>
          <w:b/>
        </w:rPr>
        <w:t>Site staff</w:t>
      </w:r>
    </w:p>
    <w:p w14:paraId="7DDE79FA" w14:textId="77777777" w:rsidR="00775F95" w:rsidRPr="00A45DBA" w:rsidRDefault="00775F95" w:rsidP="001E1DB7">
      <w:pPr>
        <w:pStyle w:val="ListParagraph"/>
        <w:numPr>
          <w:ilvl w:val="0"/>
          <w:numId w:val="25"/>
        </w:numPr>
        <w:spacing w:after="120"/>
        <w:ind w:left="714" w:hanging="357"/>
        <w:jc w:val="both"/>
        <w:rPr>
          <w:rFonts w:cs="Arial"/>
        </w:rPr>
      </w:pPr>
      <w:r w:rsidRPr="00A45DBA">
        <w:rPr>
          <w:rFonts w:cs="Arial"/>
        </w:rPr>
        <w:t>Support the EO in relevant matters relating to exam rooms and resources</w:t>
      </w:r>
    </w:p>
    <w:p w14:paraId="5AFA5DC9" w14:textId="77777777" w:rsidR="00775F95" w:rsidRPr="00A45DBA" w:rsidRDefault="00775F95" w:rsidP="001E1DB7">
      <w:pPr>
        <w:spacing w:after="120"/>
        <w:jc w:val="both"/>
        <w:rPr>
          <w:rFonts w:cs="Arial"/>
          <w:b/>
        </w:rPr>
      </w:pPr>
      <w:r w:rsidRPr="00A45DBA">
        <w:rPr>
          <w:rFonts w:cs="Arial"/>
          <w:b/>
        </w:rPr>
        <w:t>Candidates</w:t>
      </w:r>
    </w:p>
    <w:p w14:paraId="51ECCC7F" w14:textId="77777777" w:rsidR="00775F95" w:rsidRPr="00A45DBA" w:rsidRDefault="00775F95" w:rsidP="00A03B89">
      <w:pPr>
        <w:jc w:val="both"/>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1E1DB7">
      <w:pPr>
        <w:pStyle w:val="Headinglevel1"/>
        <w:spacing w:before="240"/>
        <w:jc w:val="both"/>
        <w:rPr>
          <w:rFonts w:cs="Arial"/>
        </w:rPr>
      </w:pPr>
      <w:bookmarkStart w:id="23" w:name="_Toc85711269"/>
      <w:r w:rsidRPr="0010615F">
        <w:rPr>
          <w:rFonts w:cs="Arial"/>
        </w:rPr>
        <w:t xml:space="preserve">The exam </w:t>
      </w:r>
      <w:proofErr w:type="gramStart"/>
      <w:r w:rsidRPr="0010615F">
        <w:rPr>
          <w:rFonts w:cs="Arial"/>
        </w:rPr>
        <w:t>cycle</w:t>
      </w:r>
      <w:bookmarkEnd w:id="23"/>
      <w:proofErr w:type="gramEnd"/>
    </w:p>
    <w:p w14:paraId="53E961B0" w14:textId="77777777" w:rsidR="00775F95" w:rsidRPr="00544D51" w:rsidRDefault="00775F95" w:rsidP="001E1DB7">
      <w:pPr>
        <w:jc w:val="both"/>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1E1DB7">
      <w:pPr>
        <w:pStyle w:val="ListParagraph"/>
        <w:numPr>
          <w:ilvl w:val="0"/>
          <w:numId w:val="43"/>
        </w:numPr>
        <w:jc w:val="both"/>
        <w:rPr>
          <w:rFonts w:cs="Arial"/>
        </w:rPr>
      </w:pPr>
      <w:r w:rsidRPr="00544D51">
        <w:rPr>
          <w:rFonts w:cs="Arial"/>
        </w:rPr>
        <w:t>planning</w:t>
      </w:r>
    </w:p>
    <w:p w14:paraId="5C2A1A64" w14:textId="77777777" w:rsidR="00775F95" w:rsidRPr="00544D51" w:rsidRDefault="00775F95" w:rsidP="001E1DB7">
      <w:pPr>
        <w:pStyle w:val="ListParagraph"/>
        <w:numPr>
          <w:ilvl w:val="0"/>
          <w:numId w:val="43"/>
        </w:numPr>
        <w:jc w:val="both"/>
        <w:rPr>
          <w:rFonts w:cs="Arial"/>
        </w:rPr>
      </w:pPr>
      <w:r w:rsidRPr="00544D51">
        <w:rPr>
          <w:rFonts w:cs="Arial"/>
        </w:rPr>
        <w:t>entries</w:t>
      </w:r>
    </w:p>
    <w:p w14:paraId="56434CA9" w14:textId="77777777" w:rsidR="00775F95" w:rsidRPr="00544D51" w:rsidRDefault="00775F95" w:rsidP="001E1DB7">
      <w:pPr>
        <w:pStyle w:val="ListParagraph"/>
        <w:numPr>
          <w:ilvl w:val="0"/>
          <w:numId w:val="43"/>
        </w:numPr>
        <w:jc w:val="both"/>
        <w:rPr>
          <w:rFonts w:cs="Arial"/>
        </w:rPr>
      </w:pPr>
      <w:r w:rsidRPr="00544D51">
        <w:rPr>
          <w:rFonts w:cs="Arial"/>
        </w:rPr>
        <w:t xml:space="preserve">pre-exams </w:t>
      </w:r>
    </w:p>
    <w:p w14:paraId="6EE0E388" w14:textId="77777777" w:rsidR="00775F95" w:rsidRPr="00544D51" w:rsidRDefault="00775F95" w:rsidP="001E1DB7">
      <w:pPr>
        <w:pStyle w:val="ListParagraph"/>
        <w:numPr>
          <w:ilvl w:val="0"/>
          <w:numId w:val="43"/>
        </w:numPr>
        <w:jc w:val="both"/>
        <w:rPr>
          <w:rFonts w:cs="Arial"/>
        </w:rPr>
      </w:pPr>
      <w:r w:rsidRPr="00544D51">
        <w:rPr>
          <w:rFonts w:cs="Arial"/>
        </w:rPr>
        <w:t>exam time</w:t>
      </w:r>
    </w:p>
    <w:p w14:paraId="4485C713" w14:textId="77777777" w:rsidR="00775F95" w:rsidRPr="00544D51" w:rsidRDefault="00775F95" w:rsidP="001E1DB7">
      <w:pPr>
        <w:pStyle w:val="ListParagraph"/>
        <w:numPr>
          <w:ilvl w:val="0"/>
          <w:numId w:val="43"/>
        </w:numPr>
        <w:spacing w:after="120"/>
        <w:ind w:left="714" w:hanging="357"/>
        <w:jc w:val="both"/>
        <w:rPr>
          <w:rFonts w:cs="Arial"/>
        </w:rPr>
      </w:pPr>
      <w:r w:rsidRPr="00544D51">
        <w:rPr>
          <w:rFonts w:cs="Arial"/>
        </w:rPr>
        <w:t>results and post-results</w:t>
      </w:r>
    </w:p>
    <w:p w14:paraId="5B3308AE" w14:textId="77777777" w:rsidR="00775F95" w:rsidRPr="00544D51" w:rsidRDefault="00775F95" w:rsidP="001E1DB7">
      <w:pPr>
        <w:jc w:val="both"/>
        <w:rPr>
          <w:rFonts w:cs="Arial"/>
        </w:rPr>
      </w:pPr>
      <w:r w:rsidRPr="00544D51">
        <w:rPr>
          <w:rFonts w:cs="Arial"/>
        </w:rPr>
        <w:t>This policy identifies roles and responsibilities of centre staff within this cycle.</w:t>
      </w:r>
    </w:p>
    <w:p w14:paraId="4FE0E0D0" w14:textId="47E40132" w:rsidR="00775F95" w:rsidRPr="00544D51" w:rsidRDefault="00775F95" w:rsidP="001E1DB7">
      <w:pPr>
        <w:pStyle w:val="Headinglevel2"/>
        <w:spacing w:before="360"/>
        <w:jc w:val="both"/>
        <w:rPr>
          <w:rFonts w:cs="Arial"/>
        </w:rPr>
      </w:pPr>
      <w:bookmarkStart w:id="24" w:name="_Toc85711270"/>
      <w:r w:rsidRPr="00544D51">
        <w:rPr>
          <w:rFonts w:cs="Arial"/>
        </w:rPr>
        <w:t>Planning: roles and responsibilities</w:t>
      </w:r>
      <w:bookmarkEnd w:id="24"/>
    </w:p>
    <w:p w14:paraId="011D7118" w14:textId="0AF73ED6" w:rsidR="00775F95" w:rsidRPr="00544D51" w:rsidRDefault="00775F95" w:rsidP="001E1DB7">
      <w:pPr>
        <w:pStyle w:val="Heading3"/>
        <w:jc w:val="both"/>
        <w:rPr>
          <w:rFonts w:cs="Arial"/>
          <w:u w:val="single"/>
        </w:rPr>
      </w:pPr>
      <w:bookmarkStart w:id="25" w:name="_Toc85711271"/>
      <w:r w:rsidRPr="00544D51">
        <w:rPr>
          <w:rFonts w:cs="Arial"/>
          <w:u w:val="single"/>
        </w:rPr>
        <w:t>Information sharing</w:t>
      </w:r>
      <w:bookmarkEnd w:id="25"/>
    </w:p>
    <w:p w14:paraId="61885DEA" w14:textId="77777777" w:rsidR="00775F95" w:rsidRPr="00544D51" w:rsidRDefault="00775F95" w:rsidP="001E1DB7">
      <w:pPr>
        <w:jc w:val="both"/>
        <w:rPr>
          <w:rFonts w:cs="Arial"/>
        </w:rPr>
      </w:pPr>
    </w:p>
    <w:p w14:paraId="4787BCB0" w14:textId="77777777" w:rsidR="00775F95" w:rsidRPr="00544D51" w:rsidRDefault="00775F95" w:rsidP="001E1DB7">
      <w:pPr>
        <w:spacing w:after="120"/>
        <w:jc w:val="both"/>
        <w:rPr>
          <w:rFonts w:cs="Arial"/>
          <w:b/>
        </w:rPr>
      </w:pPr>
      <w:r w:rsidRPr="00544D51">
        <w:rPr>
          <w:rFonts w:cs="Arial"/>
          <w:b/>
        </w:rPr>
        <w:t>Head of centre</w:t>
      </w:r>
    </w:p>
    <w:p w14:paraId="3D5E99B5" w14:textId="394407C8" w:rsidR="00775F95" w:rsidRPr="001E1DB7" w:rsidRDefault="00775F95" w:rsidP="001E1DB7">
      <w:pPr>
        <w:pStyle w:val="ListParagraph"/>
        <w:numPr>
          <w:ilvl w:val="0"/>
          <w:numId w:val="2"/>
        </w:numPr>
        <w:spacing w:after="120"/>
        <w:ind w:left="714" w:hanging="357"/>
        <w:jc w:val="both"/>
        <w:rPr>
          <w:rFonts w:cs="Tahoma"/>
          <w:szCs w:val="22"/>
        </w:rPr>
      </w:pPr>
      <w:r w:rsidRPr="001E1DB7">
        <w:rPr>
          <w:rFonts w:cs="Tahoma"/>
          <w:szCs w:val="22"/>
        </w:rPr>
        <w:t xml:space="preserve">Directs relevant centre staff to annually updated JCQ publications including </w:t>
      </w:r>
      <w:hyperlink r:id="rId41" w:history="1">
        <w:r w:rsidRPr="001E1DB7">
          <w:rPr>
            <w:rStyle w:val="Hyperlink"/>
            <w:rFonts w:cs="Tahoma"/>
            <w:szCs w:val="22"/>
            <w:u w:val="none"/>
          </w:rPr>
          <w:t>GR</w:t>
        </w:r>
      </w:hyperlink>
      <w:r w:rsidRPr="001E1DB7">
        <w:rPr>
          <w:rStyle w:val="Hyperlink"/>
          <w:rFonts w:cs="Tahoma"/>
          <w:color w:val="auto"/>
          <w:szCs w:val="22"/>
          <w:u w:val="none"/>
        </w:rPr>
        <w:t xml:space="preserve">, </w:t>
      </w:r>
      <w:hyperlink r:id="rId42" w:history="1">
        <w:r w:rsidRPr="001E1DB7">
          <w:rPr>
            <w:rStyle w:val="Hyperlink"/>
            <w:rFonts w:cs="Tahoma"/>
            <w:szCs w:val="22"/>
            <w:u w:val="none"/>
          </w:rPr>
          <w:t>ICE</w:t>
        </w:r>
      </w:hyperlink>
      <w:r w:rsidRPr="001E1DB7">
        <w:rPr>
          <w:rStyle w:val="Hyperlink"/>
          <w:rFonts w:cs="Tahoma"/>
          <w:color w:val="auto"/>
          <w:szCs w:val="22"/>
          <w:u w:val="none"/>
        </w:rPr>
        <w:t xml:space="preserve">, </w:t>
      </w:r>
      <w:hyperlink r:id="rId43" w:history="1">
        <w:r w:rsidRPr="001E1DB7">
          <w:rPr>
            <w:rStyle w:val="Hyperlink"/>
            <w:rFonts w:cs="Tahoma"/>
            <w:szCs w:val="22"/>
            <w:u w:val="none"/>
          </w:rPr>
          <w:t>AA</w:t>
        </w:r>
      </w:hyperlink>
      <w:r w:rsidRPr="001E1DB7">
        <w:rPr>
          <w:rStyle w:val="Hyperlink"/>
          <w:rFonts w:cs="Tahoma"/>
          <w:szCs w:val="22"/>
          <w:u w:val="none"/>
        </w:rPr>
        <w:t xml:space="preserve">, </w:t>
      </w:r>
      <w:hyperlink r:id="rId44" w:history="1">
        <w:r w:rsidR="009F236A" w:rsidRPr="001E1DB7">
          <w:rPr>
            <w:rStyle w:val="Hyperlink"/>
            <w:rFonts w:cs="Tahoma"/>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5" w:history="1">
        <w:r w:rsidRPr="001E1DB7">
          <w:rPr>
            <w:rStyle w:val="Hyperlink"/>
            <w:rFonts w:cs="Tahoma"/>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6" w:history="1">
        <w:r w:rsidR="00311159" w:rsidRPr="001E1DB7">
          <w:rPr>
            <w:rStyle w:val="Hyperlink"/>
            <w:rFonts w:cs="Tahoma"/>
            <w:szCs w:val="22"/>
            <w:u w:val="none"/>
          </w:rPr>
          <w:t>SC</w:t>
        </w:r>
      </w:hyperlink>
    </w:p>
    <w:p w14:paraId="713B9290" w14:textId="77777777" w:rsidR="00775F95" w:rsidRPr="00544D51" w:rsidRDefault="00775F95" w:rsidP="001E1DB7">
      <w:pPr>
        <w:spacing w:after="120"/>
        <w:jc w:val="both"/>
        <w:rPr>
          <w:rFonts w:cs="Arial"/>
          <w:b/>
        </w:rPr>
      </w:pPr>
      <w:r w:rsidRPr="00544D51">
        <w:rPr>
          <w:rFonts w:cs="Arial"/>
          <w:b/>
        </w:rPr>
        <w:t>Exams officer</w:t>
      </w:r>
    </w:p>
    <w:p w14:paraId="1572880A" w14:textId="1EDDC734"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As the centre administrator, approves relevant access rights for centre staff to access awarding body secure extranet sites</w:t>
      </w:r>
    </w:p>
    <w:p w14:paraId="34E5E13D" w14:textId="32673741" w:rsidR="00775F95" w:rsidRPr="00544D51" w:rsidRDefault="00775F95" w:rsidP="001E1DB7">
      <w:pPr>
        <w:pStyle w:val="Heading3"/>
        <w:spacing w:before="0" w:after="120"/>
        <w:jc w:val="both"/>
        <w:rPr>
          <w:rFonts w:cs="Arial"/>
          <w:u w:val="single"/>
        </w:rPr>
      </w:pPr>
      <w:bookmarkStart w:id="26" w:name="_Toc85711272"/>
      <w:r w:rsidRPr="00544D51">
        <w:rPr>
          <w:rFonts w:cs="Arial"/>
          <w:u w:val="single"/>
        </w:rPr>
        <w:t>Information gathering</w:t>
      </w:r>
      <w:bookmarkEnd w:id="26"/>
    </w:p>
    <w:p w14:paraId="556414A5" w14:textId="77777777" w:rsidR="00775F95" w:rsidRPr="00544D51" w:rsidRDefault="00775F95" w:rsidP="001E1DB7">
      <w:pPr>
        <w:spacing w:after="120"/>
        <w:jc w:val="both"/>
        <w:rPr>
          <w:rFonts w:cs="Arial"/>
          <w:b/>
        </w:rPr>
      </w:pPr>
      <w:r w:rsidRPr="00544D51">
        <w:rPr>
          <w:rFonts w:cs="Arial"/>
          <w:b/>
        </w:rPr>
        <w:t>Exams officer</w:t>
      </w:r>
    </w:p>
    <w:p w14:paraId="7B78D7C7"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Researches awarding body guidance to identify administrative processes, key tasks, key dates and deadlines for all relevant qualifications</w:t>
      </w:r>
    </w:p>
    <w:p w14:paraId="61FB723F"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 xml:space="preserve">Produces an </w:t>
      </w:r>
      <w:proofErr w:type="gramStart"/>
      <w:r w:rsidRPr="001E1DB7">
        <w:rPr>
          <w:rFonts w:cs="Tahoma"/>
          <w:szCs w:val="22"/>
        </w:rPr>
        <w:t>annual exams</w:t>
      </w:r>
      <w:proofErr w:type="gramEnd"/>
      <w:r w:rsidRPr="001E1DB7">
        <w:rPr>
          <w:rFonts w:cs="Tahoma"/>
          <w:szCs w:val="22"/>
        </w:rPr>
        <w:t xml:space="preserve"> plan of key tasks and key dates to ensure all external deadlines can be effectively met; informs key centre staff of internal deadlines</w:t>
      </w:r>
    </w:p>
    <w:p w14:paraId="065AC4C4" w14:textId="3623BCF0"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1E1DB7">
      <w:pPr>
        <w:spacing w:after="120"/>
        <w:jc w:val="both"/>
        <w:rPr>
          <w:rFonts w:cs="Arial"/>
          <w:b/>
        </w:rPr>
      </w:pPr>
      <w:r w:rsidRPr="001E1DB7">
        <w:rPr>
          <w:rFonts w:cs="Arial"/>
          <w:b/>
        </w:rPr>
        <w:t>Senior leaders</w:t>
      </w:r>
    </w:p>
    <w:p w14:paraId="721C4983" w14:textId="2C9F2E0B"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Meet the internal deadline for the return of information</w:t>
      </w:r>
    </w:p>
    <w:p w14:paraId="3DCCB9AA" w14:textId="75AF4AC0"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Inform the EO of any changes to information in a timely manner minimising the risk of late or other penalty fees being incurred by an awarding body</w:t>
      </w:r>
    </w:p>
    <w:p w14:paraId="71FB8AEB" w14:textId="60D38B54"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Note the internal deadlines in the annual exams plan and directs teaching staff to meet these</w:t>
      </w:r>
    </w:p>
    <w:p w14:paraId="5A0D433E" w14:textId="2D552DAE" w:rsidR="00775F95" w:rsidRPr="00544D51" w:rsidRDefault="00775F95" w:rsidP="001E1DB7">
      <w:pPr>
        <w:pStyle w:val="Heading3"/>
        <w:spacing w:before="0" w:after="120"/>
        <w:jc w:val="both"/>
        <w:rPr>
          <w:rFonts w:cs="Arial"/>
          <w:u w:val="single"/>
        </w:rPr>
      </w:pPr>
      <w:bookmarkStart w:id="27" w:name="_Toc85711273"/>
      <w:r w:rsidRPr="00544D51">
        <w:rPr>
          <w:rFonts w:cs="Arial"/>
          <w:u w:val="single"/>
        </w:rPr>
        <w:lastRenderedPageBreak/>
        <w:t>Access arrangements</w:t>
      </w:r>
      <w:bookmarkEnd w:id="27"/>
    </w:p>
    <w:p w14:paraId="5AC99F73" w14:textId="603F6037" w:rsidR="003C32E6" w:rsidRPr="00945501" w:rsidRDefault="003C32E6" w:rsidP="001E1DB7">
      <w:pPr>
        <w:spacing w:after="120"/>
        <w:jc w:val="both"/>
        <w:rPr>
          <w:rFonts w:cstheme="minorHAnsi"/>
          <w:b/>
        </w:rPr>
      </w:pPr>
      <w:r w:rsidRPr="00945501">
        <w:rPr>
          <w:rFonts w:cstheme="minorHAnsi"/>
          <w:b/>
        </w:rPr>
        <w:t>Head of centre</w:t>
      </w:r>
    </w:p>
    <w:p w14:paraId="03F6ED73" w14:textId="47808F0E"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Ensures there is appropriate accommodation for candidates requiring access arrangements in the centre</w:t>
      </w:r>
      <w:r w:rsidR="00945501" w:rsidRPr="001E1DB7">
        <w:rPr>
          <w:rFonts w:cs="Tahoma"/>
          <w:szCs w:val="22"/>
        </w:rPr>
        <w:t xml:space="preserve"> for all examinations and assessments</w:t>
      </w:r>
    </w:p>
    <w:p w14:paraId="3300131E" w14:textId="5F5BF626"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 xml:space="preserve">Ensures a </w:t>
      </w:r>
      <w:r w:rsidRPr="001E1DB7">
        <w:rPr>
          <w:rFonts w:cs="Tahoma"/>
          <w:bCs/>
          <w:szCs w:val="22"/>
        </w:rPr>
        <w:t>written</w:t>
      </w:r>
      <w:r w:rsidRPr="001E1DB7">
        <w:rPr>
          <w:rFonts w:cs="Tahoma"/>
          <w:b/>
          <w:bCs/>
          <w:szCs w:val="22"/>
        </w:rPr>
        <w:t xml:space="preserve"> </w:t>
      </w:r>
      <w:r w:rsidRPr="001E1DB7">
        <w:rPr>
          <w:rFonts w:cs="Tahoma"/>
          <w:szCs w:val="22"/>
        </w:rPr>
        <w:t>process is in place to not only check the qualification(s) of the</w:t>
      </w:r>
      <w:r w:rsidR="00BE2E85" w:rsidRPr="001E1DB7">
        <w:rPr>
          <w:rFonts w:cs="Tahoma"/>
          <w:szCs w:val="22"/>
        </w:rPr>
        <w:t xml:space="preserve"> appointed </w:t>
      </w:r>
      <w:r w:rsidRPr="001E1DB7">
        <w:rPr>
          <w:rFonts w:cs="Tahoma"/>
          <w:szCs w:val="22"/>
        </w:rPr>
        <w:t xml:space="preserve">assessor(s) </w:t>
      </w:r>
      <w:r w:rsidR="00BE2E85" w:rsidRPr="001E1DB7">
        <w:rPr>
          <w:rFonts w:cs="Tahoma"/>
          <w:szCs w:val="22"/>
        </w:rPr>
        <w:t xml:space="preserve">but that the correct procedures are followed as per Chapter 7 of the JCQ publication </w:t>
      </w:r>
      <w:hyperlink r:id="rId47" w:history="1">
        <w:r w:rsidR="00BE2E85" w:rsidRPr="001E1DB7">
          <w:rPr>
            <w:rStyle w:val="Hyperlink"/>
            <w:rFonts w:cs="Tahoma"/>
            <w:szCs w:val="22"/>
            <w:u w:val="none"/>
          </w:rPr>
          <w:t>Access Arrangements and Reasonable Adjustments</w:t>
        </w:r>
      </w:hyperlink>
      <w:r w:rsidR="00BE2E85" w:rsidRPr="001E1DB7">
        <w:rPr>
          <w:rFonts w:cs="Tahoma"/>
          <w:szCs w:val="22"/>
        </w:rPr>
        <w:t xml:space="preserve"> </w:t>
      </w:r>
    </w:p>
    <w:p w14:paraId="24EA4489" w14:textId="222E3B89"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 xml:space="preserve">Ensures the </w:t>
      </w:r>
      <w:r w:rsidR="00F903BF" w:rsidRPr="001E1DB7">
        <w:rPr>
          <w:rFonts w:cs="Tahoma"/>
          <w:szCs w:val="22"/>
        </w:rPr>
        <w:t>ALS lead/</w:t>
      </w:r>
      <w:proofErr w:type="spellStart"/>
      <w:r w:rsidRPr="001E1DB7">
        <w:rPr>
          <w:rFonts w:cs="Tahoma"/>
          <w:szCs w:val="22"/>
        </w:rPr>
        <w:t>SENCo</w:t>
      </w:r>
      <w:proofErr w:type="spellEnd"/>
      <w:r w:rsidRPr="001E1DB7">
        <w:rPr>
          <w:rFonts w:cs="Tahoma"/>
          <w:szCs w:val="22"/>
        </w:rPr>
        <w:t xml:space="preserve"> is fully supported in effectively implementing access arrangements and reasonable adjustments once approved</w:t>
      </w:r>
    </w:p>
    <w:p w14:paraId="3B2A04BF" w14:textId="0667AF70" w:rsidR="00775F95" w:rsidRPr="001E1DB7" w:rsidRDefault="00F903BF" w:rsidP="001E1DB7">
      <w:pPr>
        <w:spacing w:after="120"/>
        <w:jc w:val="both"/>
        <w:rPr>
          <w:rFonts w:cs="Arial"/>
          <w:b/>
        </w:rPr>
      </w:pPr>
      <w:r w:rsidRPr="001E1DB7">
        <w:rPr>
          <w:rFonts w:cs="Arial"/>
          <w:b/>
          <w:bCs/>
        </w:rPr>
        <w:t>ALS lead/</w:t>
      </w:r>
      <w:proofErr w:type="spellStart"/>
      <w:r w:rsidR="00775F95" w:rsidRPr="001E1DB7">
        <w:rPr>
          <w:rFonts w:cs="Arial"/>
          <w:b/>
        </w:rPr>
        <w:t>SENCo</w:t>
      </w:r>
      <w:proofErr w:type="spellEnd"/>
    </w:p>
    <w:p w14:paraId="5604E0F0" w14:textId="49E226C8"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Assesses candidates (or works with the </w:t>
      </w:r>
      <w:r w:rsidR="00BE2E85" w:rsidRPr="001E1DB7">
        <w:rPr>
          <w:rFonts w:cs="Tahoma"/>
          <w:szCs w:val="22"/>
        </w:rPr>
        <w:t>appropriately qualified assessor as appointed by the head of centre</w:t>
      </w:r>
      <w:r w:rsidRPr="001E1DB7">
        <w:rPr>
          <w:rFonts w:cs="Tahoma"/>
          <w:szCs w:val="22"/>
        </w:rPr>
        <w:t>) to identify access arrangements</w:t>
      </w:r>
      <w:r w:rsidR="001E1DB7" w:rsidRPr="00DA7DAA">
        <w:rPr>
          <w:rFonts w:cs="Tahoma"/>
          <w:szCs w:val="22"/>
        </w:rPr>
        <w:t>/reasonable adjustments</w:t>
      </w:r>
      <w:r w:rsidRPr="001E1DB7">
        <w:rPr>
          <w:rFonts w:cs="Tahoma"/>
          <w:szCs w:val="22"/>
        </w:rPr>
        <w:t xml:space="preserve"> requirements</w:t>
      </w:r>
    </w:p>
    <w:p w14:paraId="143630F4" w14:textId="77777777"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Gathers </w:t>
      </w:r>
      <w:r w:rsidRPr="001E1DB7">
        <w:rPr>
          <w:rFonts w:cs="Tahoma"/>
          <w:b/>
          <w:szCs w:val="22"/>
        </w:rPr>
        <w:t xml:space="preserve">evidence </w:t>
      </w:r>
      <w:r w:rsidRPr="001E1DB7">
        <w:rPr>
          <w:rFonts w:cs="Tahoma"/>
          <w:szCs w:val="22"/>
        </w:rPr>
        <w:t>to support the need for access arrangements for a candidate</w:t>
      </w:r>
    </w:p>
    <w:p w14:paraId="7E00CB57" w14:textId="30F7AFB4"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Liaises with teachi</w:t>
      </w:r>
      <w:r w:rsidR="003C32E6" w:rsidRPr="001E1DB7">
        <w:rPr>
          <w:rFonts w:cs="Tahoma"/>
          <w:szCs w:val="22"/>
        </w:rPr>
        <w:t xml:space="preserve">ng staff to gather evidence of </w:t>
      </w:r>
      <w:r w:rsidRPr="001E1DB7">
        <w:rPr>
          <w:rFonts w:cs="Tahoma"/>
          <w:b/>
          <w:szCs w:val="22"/>
        </w:rPr>
        <w:t xml:space="preserve">normal way of working </w:t>
      </w:r>
      <w:r w:rsidRPr="001E1DB7">
        <w:rPr>
          <w:rFonts w:cs="Tahoma"/>
          <w:szCs w:val="22"/>
        </w:rPr>
        <w:t>of an affected candidate</w:t>
      </w:r>
    </w:p>
    <w:p w14:paraId="7F85CC7A" w14:textId="77777777"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Determines candidate eligibility for arrangements or adjustments that are centre-delegated</w:t>
      </w:r>
    </w:p>
    <w:p w14:paraId="4B025889" w14:textId="56F288D0" w:rsidR="00775F95" w:rsidRPr="008A1919" w:rsidRDefault="00775F95" w:rsidP="008A1919">
      <w:pPr>
        <w:pStyle w:val="ListParagraph"/>
        <w:numPr>
          <w:ilvl w:val="0"/>
          <w:numId w:val="48"/>
        </w:numPr>
        <w:spacing w:after="120"/>
        <w:jc w:val="both"/>
        <w:rPr>
          <w:rFonts w:cs="Tahoma"/>
          <w:b/>
          <w:szCs w:val="22"/>
        </w:rPr>
      </w:pPr>
      <w:r w:rsidRPr="001E1DB7">
        <w:rPr>
          <w:rFonts w:cs="Tahoma"/>
          <w:szCs w:val="22"/>
        </w:rPr>
        <w:t xml:space="preserve">Gathers signed </w:t>
      </w:r>
      <w:r w:rsidR="00833720" w:rsidRPr="001E1DB7">
        <w:rPr>
          <w:rFonts w:cs="Tahoma"/>
          <w:b/>
          <w:bCs/>
          <w:szCs w:val="22"/>
          <w:shd w:val="clear" w:color="auto" w:fill="FFFFFF"/>
        </w:rPr>
        <w:t>Personal data consent, Privacy Notice (AAO) and Data Protection confirmation</w:t>
      </w:r>
      <w:r w:rsidR="00833720" w:rsidRPr="001E1DB7">
        <w:rPr>
          <w:rFonts w:cs="Tahoma"/>
          <w:b/>
          <w:bCs/>
          <w:szCs w:val="22"/>
        </w:rPr>
        <w:t xml:space="preserve"> </w:t>
      </w:r>
      <w:r w:rsidR="00833720" w:rsidRPr="001E1DB7">
        <w:rPr>
          <w:rFonts w:cs="Tahoma"/>
          <w:szCs w:val="22"/>
        </w:rPr>
        <w:t xml:space="preserve">forms </w:t>
      </w:r>
      <w:r w:rsidRPr="008A1919">
        <w:rPr>
          <w:rFonts w:cs="Tahoma"/>
          <w:szCs w:val="22"/>
        </w:rPr>
        <w:t>from candidates where required</w:t>
      </w:r>
    </w:p>
    <w:p w14:paraId="5CB17AB0" w14:textId="10F942CC"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Applies for </w:t>
      </w:r>
      <w:r w:rsidRPr="001E1DB7">
        <w:rPr>
          <w:rFonts w:cs="Tahoma"/>
          <w:b/>
          <w:szCs w:val="22"/>
        </w:rPr>
        <w:t>approval</w:t>
      </w:r>
      <w:r w:rsidRPr="001E1DB7">
        <w:rPr>
          <w:rFonts w:cs="Tahoma"/>
          <w:szCs w:val="22"/>
        </w:rPr>
        <w:t xml:space="preserve"> through </w:t>
      </w:r>
      <w:r w:rsidRPr="001E1DB7">
        <w:rPr>
          <w:rFonts w:cs="Tahoma"/>
          <w:b/>
          <w:bCs/>
          <w:iCs/>
          <w:szCs w:val="22"/>
        </w:rPr>
        <w:t>Access arrangements online</w:t>
      </w:r>
      <w:r w:rsidRPr="001E1DB7">
        <w:rPr>
          <w:rFonts w:cs="Tahoma"/>
          <w:szCs w:val="22"/>
        </w:rPr>
        <w:t xml:space="preserve"> (AAO)</w:t>
      </w:r>
      <w:r w:rsidR="001F7C2A" w:rsidRPr="001E1DB7">
        <w:rPr>
          <w:rFonts w:cs="Tahoma"/>
          <w:szCs w:val="22"/>
        </w:rPr>
        <w:t xml:space="preserve"> via the </w:t>
      </w:r>
      <w:r w:rsidR="001F7C2A" w:rsidRPr="001E1DB7">
        <w:rPr>
          <w:rFonts w:cs="Tahoma"/>
          <w:b/>
          <w:bCs/>
          <w:szCs w:val="22"/>
        </w:rPr>
        <w:t>Centre Admin Portal</w:t>
      </w:r>
      <w:r w:rsidR="001F7C2A" w:rsidRPr="001E1DB7">
        <w:rPr>
          <w:rFonts w:cs="Tahoma"/>
          <w:szCs w:val="22"/>
        </w:rPr>
        <w:t xml:space="preserve"> (CAP)</w:t>
      </w:r>
      <w:r w:rsidRPr="001E1DB7">
        <w:rPr>
          <w:rFonts w:cs="Tahoma"/>
          <w:szCs w:val="22"/>
        </w:rPr>
        <w:t>, where required or through the awarding body where qualifications sit outside the scope of AAO</w:t>
      </w:r>
    </w:p>
    <w:p w14:paraId="2627A34A" w14:textId="311DF73D" w:rsidR="0054059C" w:rsidRPr="008A1919" w:rsidRDefault="00833720" w:rsidP="001E1DB7">
      <w:pPr>
        <w:pStyle w:val="ListParagraph"/>
        <w:numPr>
          <w:ilvl w:val="0"/>
          <w:numId w:val="48"/>
        </w:numPr>
        <w:spacing w:after="120"/>
        <w:jc w:val="both"/>
        <w:rPr>
          <w:rFonts w:cs="Tahoma"/>
          <w:szCs w:val="22"/>
        </w:rPr>
      </w:pPr>
      <w:r w:rsidRPr="008A1919">
        <w:rPr>
          <w:rFonts w:cs="Tahoma"/>
          <w:szCs w:val="22"/>
        </w:rPr>
        <w:t>Keeps a file for each candidate</w:t>
      </w:r>
      <w:r w:rsidR="002367EC" w:rsidRPr="008A1919">
        <w:rPr>
          <w:rFonts w:cs="Tahoma"/>
          <w:szCs w:val="22"/>
        </w:rPr>
        <w:t xml:space="preserve"> for JCQ inspection purposes containing all the required documentation (if documentation is </w:t>
      </w:r>
      <w:r w:rsidR="00C2123A" w:rsidRPr="008A1919">
        <w:rPr>
          <w:rFonts w:cs="Tahoma"/>
          <w:szCs w:val="22"/>
        </w:rPr>
        <w:t>stored</w:t>
      </w:r>
      <w:r w:rsidR="002367EC" w:rsidRPr="008A1919">
        <w:rPr>
          <w:rFonts w:cs="Tahoma"/>
          <w:szCs w:val="22"/>
        </w:rPr>
        <w:t xml:space="preserve"> electronically, </w:t>
      </w:r>
      <w:r w:rsidR="0054059C" w:rsidRPr="008A1919">
        <w:rPr>
          <w:rFonts w:cs="Tahoma"/>
          <w:szCs w:val="22"/>
        </w:rPr>
        <w:t xml:space="preserve">an e-folder </w:t>
      </w:r>
      <w:r w:rsidR="00C2123A" w:rsidRPr="008A1919">
        <w:rPr>
          <w:rFonts w:cs="Tahoma"/>
          <w:szCs w:val="22"/>
        </w:rPr>
        <w:t xml:space="preserve">must be created </w:t>
      </w:r>
      <w:r w:rsidR="0054059C" w:rsidRPr="008A1919">
        <w:rPr>
          <w:rFonts w:cs="Tahoma"/>
          <w:szCs w:val="22"/>
        </w:rPr>
        <w:t>for each individual candidate.</w:t>
      </w:r>
      <w:r w:rsidR="001E1DB7" w:rsidRPr="008A1919">
        <w:rPr>
          <w:rFonts w:cs="Tahoma"/>
          <w:szCs w:val="22"/>
        </w:rPr>
        <w:t xml:space="preserve"> The candidate’s e-folder must hold each of the required documents for inspection)</w:t>
      </w:r>
      <w:r w:rsidR="0054059C" w:rsidRPr="008A1919">
        <w:rPr>
          <w:rFonts w:cs="Tahoma"/>
          <w:szCs w:val="22"/>
        </w:rPr>
        <w:t xml:space="preserve"> </w:t>
      </w:r>
    </w:p>
    <w:p w14:paraId="2C57FDE6" w14:textId="77777777"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Liaises with the EO regarding exam time arrangements for access arrangement candidates </w:t>
      </w:r>
    </w:p>
    <w:p w14:paraId="59B408F6" w14:textId="2C5D4B66"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Ensures</w:t>
      </w:r>
      <w:r w:rsidR="003C32E6" w:rsidRPr="001E1DB7">
        <w:rPr>
          <w:rFonts w:cs="Tahoma"/>
          <w:szCs w:val="22"/>
        </w:rPr>
        <w:t xml:space="preserve"> staff appointed to facilitate </w:t>
      </w:r>
      <w:r w:rsidRPr="001E1DB7">
        <w:rPr>
          <w:rFonts w:cs="Tahoma"/>
          <w:szCs w:val="22"/>
        </w:rPr>
        <w:t xml:space="preserve">access arrangements for candidates are </w:t>
      </w:r>
      <w:r w:rsidRPr="001E1DB7">
        <w:rPr>
          <w:rFonts w:cs="Tahoma"/>
          <w:bCs/>
          <w:szCs w:val="22"/>
        </w:rPr>
        <w:t>appropriately trained and understand the rules of the particular arrangement(s)</w:t>
      </w:r>
      <w:r w:rsidR="003C32E6" w:rsidRPr="001E1DB7">
        <w:rPr>
          <w:rFonts w:cs="Tahoma"/>
          <w:bCs/>
          <w:szCs w:val="22"/>
        </w:rPr>
        <w:t xml:space="preserve"> </w:t>
      </w:r>
      <w:r w:rsidR="003C32E6" w:rsidRPr="001E1DB7">
        <w:rPr>
          <w:rFonts w:cs="Tahoma"/>
          <w:szCs w:val="22"/>
        </w:rPr>
        <w:t>and keeps a record of the</w:t>
      </w:r>
      <w:r w:rsidR="00BE2E85" w:rsidRPr="001E1DB7">
        <w:rPr>
          <w:rFonts w:cs="Tahoma"/>
          <w:szCs w:val="22"/>
        </w:rPr>
        <w:t xml:space="preserve"> content of</w:t>
      </w:r>
      <w:r w:rsidR="003C32E6" w:rsidRPr="001E1DB7">
        <w:rPr>
          <w:rFonts w:cs="Tahoma"/>
          <w:szCs w:val="22"/>
        </w:rPr>
        <w:t xml:space="preserve"> training provided to </w:t>
      </w:r>
      <w:r w:rsidR="00BC09CE" w:rsidRPr="001E1DB7">
        <w:rPr>
          <w:rFonts w:cs="Tahoma"/>
          <w:szCs w:val="22"/>
        </w:rPr>
        <w:t>facilitators</w:t>
      </w:r>
      <w:r w:rsidR="003C32E6" w:rsidRPr="001E1DB7">
        <w:rPr>
          <w:rFonts w:cs="Tahoma"/>
          <w:szCs w:val="22"/>
        </w:rPr>
        <w:t xml:space="preserve"> for the required period</w:t>
      </w:r>
    </w:p>
    <w:p w14:paraId="3D89B3E1" w14:textId="03F1152F" w:rsidR="00367FD0" w:rsidRPr="001E1DB7" w:rsidRDefault="00367FD0" w:rsidP="001E1DB7">
      <w:pPr>
        <w:pStyle w:val="ListParagraph"/>
        <w:numPr>
          <w:ilvl w:val="0"/>
          <w:numId w:val="48"/>
        </w:numPr>
        <w:spacing w:after="120"/>
        <w:jc w:val="both"/>
        <w:rPr>
          <w:rFonts w:cs="Tahoma"/>
          <w:szCs w:val="22"/>
        </w:rPr>
      </w:pPr>
      <w:r w:rsidRPr="001E1DB7">
        <w:rPr>
          <w:rFonts w:cs="Tahoma"/>
          <w:szCs w:val="22"/>
        </w:rPr>
        <w:t xml:space="preserve">Works with the EO to ensure invigilators and those acting as a facilitator fully understand the respective role and what is and what is not permissible in the exam room </w:t>
      </w:r>
    </w:p>
    <w:p w14:paraId="4DC7E386" w14:textId="0004F83E"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Provides and annually reviews a centre policy on the </w:t>
      </w:r>
      <w:r w:rsidRPr="001E1DB7">
        <w:rPr>
          <w:rFonts w:cs="Tahoma"/>
          <w:b/>
          <w:szCs w:val="22"/>
        </w:rPr>
        <w:t>use of word processors</w:t>
      </w:r>
      <w:r w:rsidRPr="001E1DB7">
        <w:rPr>
          <w:rFonts w:cs="Tahoma"/>
          <w:szCs w:val="22"/>
        </w:rPr>
        <w:t xml:space="preserve"> in exams and assessments</w:t>
      </w:r>
    </w:p>
    <w:p w14:paraId="087072DC" w14:textId="2ADD142B" w:rsidR="00775F95" w:rsidRPr="00544D51" w:rsidRDefault="00775F95" w:rsidP="001E1DB7">
      <w:pPr>
        <w:pStyle w:val="Headinglevel2"/>
        <w:spacing w:before="120" w:after="120"/>
        <w:ind w:firstLine="720"/>
        <w:jc w:val="both"/>
        <w:rPr>
          <w:rFonts w:cs="Arial"/>
          <w:szCs w:val="22"/>
        </w:rPr>
      </w:pPr>
      <w:bookmarkStart w:id="28" w:name="_Hlk495856005"/>
      <w:bookmarkStart w:id="29" w:name="_Toc85711274"/>
      <w:r w:rsidRPr="00544D51">
        <w:rPr>
          <w:rFonts w:cs="Arial"/>
          <w:szCs w:val="22"/>
        </w:rPr>
        <w:t xml:space="preserve">Word </w:t>
      </w:r>
      <w:r w:rsidR="005A6FBB">
        <w:rPr>
          <w:rFonts w:cs="Arial"/>
          <w:szCs w:val="22"/>
        </w:rPr>
        <w:t>P</w:t>
      </w:r>
      <w:r w:rsidRPr="00544D51">
        <w:rPr>
          <w:rFonts w:cs="Arial"/>
          <w:szCs w:val="22"/>
        </w:rPr>
        <w:t xml:space="preserve">rocessor </w:t>
      </w:r>
      <w:r w:rsidR="005A6FBB">
        <w:rPr>
          <w:rFonts w:cs="Arial"/>
          <w:szCs w:val="22"/>
        </w:rPr>
        <w:t>P</w:t>
      </w:r>
      <w:r w:rsidRPr="00544D51">
        <w:rPr>
          <w:rFonts w:cs="Arial"/>
          <w:szCs w:val="22"/>
        </w:rPr>
        <w:t>olicy (</w:t>
      </w:r>
      <w:r w:rsidR="00F903BF">
        <w:rPr>
          <w:rFonts w:cs="Arial"/>
          <w:szCs w:val="22"/>
        </w:rPr>
        <w:t>E</w:t>
      </w:r>
      <w:r w:rsidRPr="00544D51">
        <w:rPr>
          <w:rFonts w:cs="Arial"/>
          <w:szCs w:val="22"/>
        </w:rPr>
        <w:t>xams)</w:t>
      </w:r>
      <w:bookmarkEnd w:id="29"/>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05C3107D" w14:textId="1D656647" w:rsidR="008A1919" w:rsidRPr="003A58A8" w:rsidRDefault="00DA7DAA" w:rsidP="008A1919">
            <w:pPr>
              <w:spacing w:before="120" w:after="120"/>
              <w:rPr>
                <w:rFonts w:cs="Tahoma"/>
                <w:szCs w:val="22"/>
              </w:rPr>
            </w:pPr>
            <w:r>
              <w:rPr>
                <w:rFonts w:cs="Arial"/>
              </w:rPr>
              <w:t xml:space="preserve">A word processor policy is available from the </w:t>
            </w:r>
            <w:proofErr w:type="spellStart"/>
            <w:r>
              <w:rPr>
                <w:rFonts w:cs="Arial"/>
              </w:rPr>
              <w:t>SenCo</w:t>
            </w:r>
            <w:proofErr w:type="spellEnd"/>
            <w:r>
              <w:rPr>
                <w:rFonts w:cs="Arial"/>
              </w:rPr>
              <w:t xml:space="preserve"> department.  The need for a word processor is determined by the </w:t>
            </w:r>
            <w:proofErr w:type="spellStart"/>
            <w:r>
              <w:rPr>
                <w:rFonts w:cs="Arial"/>
              </w:rPr>
              <w:t>SenCo</w:t>
            </w:r>
            <w:proofErr w:type="spellEnd"/>
            <w:r>
              <w:rPr>
                <w:rFonts w:cs="Arial"/>
              </w:rPr>
              <w:t>.</w:t>
            </w:r>
          </w:p>
          <w:p w14:paraId="035DE34B" w14:textId="56117680" w:rsidR="008A1919" w:rsidRPr="00EC5D8F" w:rsidRDefault="008A1919" w:rsidP="00EC5D8F">
            <w:pPr>
              <w:spacing w:before="120" w:after="120"/>
              <w:rPr>
                <w:rFonts w:cs="Tahoma"/>
                <w:sz w:val="20"/>
                <w:szCs w:val="20"/>
              </w:rPr>
            </w:pPr>
          </w:p>
        </w:tc>
      </w:tr>
      <w:bookmarkEnd w:id="28"/>
    </w:tbl>
    <w:p w14:paraId="547DE238" w14:textId="77777777" w:rsidR="00775F95" w:rsidRPr="0010615F" w:rsidRDefault="00775F95" w:rsidP="001E1DB7">
      <w:pPr>
        <w:jc w:val="both"/>
        <w:rPr>
          <w:rFonts w:cs="Arial"/>
          <w:b/>
          <w:sz w:val="12"/>
          <w:szCs w:val="12"/>
        </w:rPr>
      </w:pPr>
    </w:p>
    <w:p w14:paraId="7C5C7181" w14:textId="77777777" w:rsidR="00775F95" w:rsidRPr="00A803A6" w:rsidRDefault="00775F95" w:rsidP="001E1DB7">
      <w:pPr>
        <w:pStyle w:val="ListParagraph"/>
        <w:numPr>
          <w:ilvl w:val="0"/>
          <w:numId w:val="3"/>
        </w:numPr>
        <w:jc w:val="both"/>
        <w:rPr>
          <w:rFonts w:cs="Tahoma"/>
          <w:b/>
          <w:szCs w:val="22"/>
        </w:rPr>
      </w:pPr>
      <w:r w:rsidRPr="00A803A6">
        <w:rPr>
          <w:rFonts w:cs="Tahoma"/>
          <w:szCs w:val="22"/>
        </w:rPr>
        <w:t xml:space="preserve">Ensures criteria for candidates granted </w:t>
      </w:r>
      <w:r w:rsidRPr="00A803A6">
        <w:rPr>
          <w:rFonts w:cs="Tahoma"/>
          <w:b/>
          <w:szCs w:val="22"/>
        </w:rPr>
        <w:t xml:space="preserve">separate invigilation within the centre </w:t>
      </w:r>
      <w:r w:rsidRPr="00A803A6">
        <w:rPr>
          <w:rFonts w:cs="Tahoma"/>
          <w:szCs w:val="22"/>
        </w:rPr>
        <w:t xml:space="preserve">is clear, meets JCQ regulations and best meets the needs of individual candidates and remaining candidates in main exam rooms </w:t>
      </w:r>
    </w:p>
    <w:p w14:paraId="474D1EFA" w14:textId="77777777" w:rsidR="00775F95" w:rsidRPr="00544D51" w:rsidRDefault="00775F95" w:rsidP="001E1DB7">
      <w:pPr>
        <w:pStyle w:val="ListParagraph"/>
        <w:jc w:val="both"/>
        <w:rPr>
          <w:rFonts w:cs="Arial"/>
          <w:b/>
        </w:rPr>
      </w:pPr>
    </w:p>
    <w:p w14:paraId="74AA3C33" w14:textId="0597DEE8" w:rsidR="00775F95" w:rsidRPr="00A803A6" w:rsidRDefault="00775F95" w:rsidP="00A803A6">
      <w:pPr>
        <w:spacing w:after="120"/>
        <w:jc w:val="both"/>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DA7DAA" w:rsidRDefault="00775F95" w:rsidP="00A803A6">
      <w:pPr>
        <w:pStyle w:val="ListParagraph"/>
        <w:numPr>
          <w:ilvl w:val="0"/>
          <w:numId w:val="3"/>
        </w:numPr>
        <w:spacing w:after="120"/>
        <w:rPr>
          <w:rFonts w:cs="Arial"/>
        </w:rPr>
      </w:pPr>
      <w:r w:rsidRPr="00DA7DAA">
        <w:rPr>
          <w:rFonts w:cs="Arial"/>
        </w:rPr>
        <w:t xml:space="preserve">Support the </w:t>
      </w:r>
      <w:r w:rsidR="00F903BF" w:rsidRPr="00DA7DAA">
        <w:rPr>
          <w:rFonts w:cs="Arial"/>
        </w:rPr>
        <w:t>ALS</w:t>
      </w:r>
      <w:r w:rsidR="00F44CCB" w:rsidRPr="00DA7DAA">
        <w:rPr>
          <w:rFonts w:cs="Arial"/>
        </w:rPr>
        <w:t xml:space="preserve"> </w:t>
      </w:r>
      <w:r w:rsidR="00F903BF" w:rsidRPr="00DA7DAA">
        <w:rPr>
          <w:rFonts w:cs="Arial"/>
        </w:rPr>
        <w:t>lead/</w:t>
      </w:r>
      <w:proofErr w:type="spellStart"/>
      <w:r w:rsidRPr="00DA7DAA">
        <w:rPr>
          <w:rFonts w:cs="Arial"/>
        </w:rPr>
        <w:t>SENCo</w:t>
      </w:r>
      <w:proofErr w:type="spellEnd"/>
      <w:r w:rsidRPr="00DA7DAA">
        <w:rPr>
          <w:rFonts w:cs="Arial"/>
        </w:rPr>
        <w:t xml:space="preserve"> in </w:t>
      </w:r>
      <w:r w:rsidR="00F75508" w:rsidRPr="00DA7DAA">
        <w:rPr>
          <w:rFonts w:cs="Arial"/>
        </w:rPr>
        <w:t xml:space="preserve">determining </w:t>
      </w:r>
      <w:r w:rsidRPr="00DA7DAA">
        <w:rPr>
          <w:rFonts w:cs="Arial"/>
        </w:rPr>
        <w:t xml:space="preserve">and </w:t>
      </w:r>
      <w:r w:rsidR="00544D51" w:rsidRPr="00DA7DAA">
        <w:rPr>
          <w:rFonts w:cs="Arial"/>
        </w:rPr>
        <w:t xml:space="preserve">implementing appropriate access </w:t>
      </w:r>
      <w:r w:rsidRPr="00DA7DAA">
        <w:rPr>
          <w:rFonts w:cs="Arial"/>
        </w:rPr>
        <w:t>arrangements</w:t>
      </w:r>
      <w:r w:rsidR="00A803A6" w:rsidRPr="00DA7DAA">
        <w:rPr>
          <w:rFonts w:cs="Arial"/>
        </w:rPr>
        <w:t>/reasonable adjustments</w:t>
      </w:r>
    </w:p>
    <w:p w14:paraId="052B6FB8" w14:textId="70CEAF4D" w:rsidR="003C32E6" w:rsidRPr="00A803A6" w:rsidRDefault="002A0892" w:rsidP="00A803A6">
      <w:pPr>
        <w:pStyle w:val="ListParagraph"/>
        <w:numPr>
          <w:ilvl w:val="0"/>
          <w:numId w:val="3"/>
        </w:numPr>
        <w:spacing w:after="120"/>
        <w:jc w:val="both"/>
      </w:pPr>
      <w:r w:rsidRPr="00A803A6">
        <w:t>P</w:t>
      </w:r>
      <w:r w:rsidR="003C32E6" w:rsidRPr="00A803A6">
        <w:t xml:space="preserve">rovide a statement for inspection purposes which details the criteria the centre uses to award and allocate word processors for examinations </w:t>
      </w:r>
    </w:p>
    <w:p w14:paraId="0F45D87A" w14:textId="78B8EA73" w:rsidR="00775F95" w:rsidRPr="00544D51" w:rsidRDefault="00775F95" w:rsidP="00A803A6">
      <w:pPr>
        <w:pStyle w:val="Heading3"/>
        <w:spacing w:before="0" w:after="120"/>
        <w:jc w:val="both"/>
        <w:rPr>
          <w:rFonts w:cs="Arial"/>
          <w:u w:val="single"/>
        </w:rPr>
      </w:pPr>
      <w:bookmarkStart w:id="30" w:name="_Toc85711275"/>
      <w:r w:rsidRPr="00F75508">
        <w:rPr>
          <w:rFonts w:cs="Arial"/>
          <w:u w:val="single"/>
        </w:rPr>
        <w:t>Internal assessment</w:t>
      </w:r>
      <w:r w:rsidR="003C32E6" w:rsidRPr="00F75508">
        <w:rPr>
          <w:rFonts w:cs="Arial"/>
          <w:u w:val="single"/>
        </w:rPr>
        <w:t xml:space="preserve"> and endorsements</w:t>
      </w:r>
      <w:bookmarkEnd w:id="30"/>
    </w:p>
    <w:p w14:paraId="47672EFA" w14:textId="5BB2FF9E" w:rsidR="00775F95" w:rsidRDefault="00775F95" w:rsidP="00A803A6">
      <w:pPr>
        <w:spacing w:after="120"/>
        <w:jc w:val="both"/>
        <w:rPr>
          <w:rFonts w:cs="Arial"/>
          <w:b/>
        </w:rPr>
      </w:pPr>
      <w:r w:rsidRPr="00544D51">
        <w:rPr>
          <w:rFonts w:cs="Arial"/>
          <w:b/>
        </w:rPr>
        <w:t>Head of centre</w:t>
      </w:r>
    </w:p>
    <w:p w14:paraId="413A2878" w14:textId="6191C58D" w:rsidR="00D93A18" w:rsidRPr="00F03C55" w:rsidRDefault="00D93A18" w:rsidP="00F03C55">
      <w:pPr>
        <w:spacing w:after="120"/>
        <w:ind w:left="357"/>
        <w:rPr>
          <w:b/>
          <w:bCs/>
        </w:rPr>
      </w:pPr>
      <w:r w:rsidRPr="00F03C55">
        <w:rPr>
          <w:b/>
          <w:bCs/>
        </w:rPr>
        <w:t>Controlled assessments, coursework and non-examination assessments</w:t>
      </w:r>
    </w:p>
    <w:p w14:paraId="31B113CF" w14:textId="5D03CAF7" w:rsidR="00397897" w:rsidRPr="00EC5D8F" w:rsidRDefault="00D93A18" w:rsidP="004D656E">
      <w:pPr>
        <w:pStyle w:val="ListParagraph"/>
        <w:numPr>
          <w:ilvl w:val="0"/>
          <w:numId w:val="96"/>
        </w:numPr>
        <w:jc w:val="both"/>
        <w:rPr>
          <w:szCs w:val="22"/>
        </w:rPr>
      </w:pPr>
      <w:r w:rsidRPr="00EC5D8F">
        <w:rPr>
          <w:rFonts w:cs="Tahoma"/>
          <w:szCs w:val="22"/>
        </w:rPr>
        <w:lastRenderedPageBreak/>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4D656E">
      <w:pPr>
        <w:pStyle w:val="ListParagraph"/>
        <w:numPr>
          <w:ilvl w:val="0"/>
          <w:numId w:val="96"/>
        </w:numPr>
        <w:jc w:val="both"/>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DA7DAA" w:rsidRDefault="0004428D" w:rsidP="001E1DB7">
      <w:pPr>
        <w:pStyle w:val="ListParagraph"/>
        <w:numPr>
          <w:ilvl w:val="0"/>
          <w:numId w:val="49"/>
        </w:numPr>
        <w:jc w:val="both"/>
        <w:rPr>
          <w:rFonts w:cs="Arial"/>
        </w:rPr>
      </w:pPr>
      <w:r w:rsidRPr="00DA7DAA">
        <w:rPr>
          <w:rFonts w:cs="Arial"/>
        </w:rPr>
        <w:t>Provides fully qualified teachers to mark non-examination assessments</w:t>
      </w:r>
      <w:r w:rsidR="003F50A6" w:rsidRPr="00DA7DAA">
        <w:rPr>
          <w:rFonts w:cs="Arial"/>
        </w:rPr>
        <w:t>, and/or fully qualified assessors for the verification of centre-assessed components</w:t>
      </w:r>
    </w:p>
    <w:p w14:paraId="5C820289" w14:textId="27D5355F" w:rsidR="00775F95" w:rsidRPr="00011F31" w:rsidRDefault="00775F95" w:rsidP="001E1DB7">
      <w:pPr>
        <w:pStyle w:val="ListParagraph"/>
        <w:numPr>
          <w:ilvl w:val="0"/>
          <w:numId w:val="49"/>
        </w:numPr>
        <w:jc w:val="both"/>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1E1DB7">
      <w:pPr>
        <w:pStyle w:val="ListParagraph"/>
        <w:numPr>
          <w:ilvl w:val="0"/>
          <w:numId w:val="49"/>
        </w:numPr>
        <w:spacing w:before="120"/>
        <w:jc w:val="both"/>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56A2D6A4" w14:textId="77777777" w:rsidR="00775F95" w:rsidRPr="0010615F" w:rsidRDefault="00775F95" w:rsidP="001E1DB7">
      <w:pPr>
        <w:jc w:val="both"/>
        <w:rPr>
          <w:rFonts w:cs="Arial"/>
          <w:sz w:val="12"/>
          <w:szCs w:val="12"/>
        </w:rPr>
      </w:pPr>
    </w:p>
    <w:p w14:paraId="2CF2C162" w14:textId="3136F057" w:rsidR="00730771" w:rsidRPr="00D93A18" w:rsidRDefault="00775F95" w:rsidP="00F03C55">
      <w:pPr>
        <w:pStyle w:val="ListParagraph"/>
        <w:numPr>
          <w:ilvl w:val="0"/>
          <w:numId w:val="4"/>
        </w:numPr>
        <w:spacing w:after="120"/>
        <w:ind w:left="714" w:hanging="357"/>
        <w:jc w:val="both"/>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A803A6">
      <w:pPr>
        <w:spacing w:after="120"/>
        <w:jc w:val="both"/>
        <w:rPr>
          <w:rFonts w:cs="Arial"/>
          <w:b/>
        </w:rPr>
      </w:pPr>
      <w:r w:rsidRPr="00D93A18">
        <w:rPr>
          <w:rFonts w:cs="Arial"/>
          <w:b/>
        </w:rPr>
        <w:t>Senior leaders</w:t>
      </w:r>
    </w:p>
    <w:p w14:paraId="190BE1BB" w14:textId="6970FFCF" w:rsidR="00775F95" w:rsidRPr="00D93A18" w:rsidRDefault="0004428D" w:rsidP="00A803A6">
      <w:pPr>
        <w:pStyle w:val="ListParagraph"/>
        <w:numPr>
          <w:ilvl w:val="0"/>
          <w:numId w:val="50"/>
        </w:numPr>
        <w:spacing w:after="120"/>
        <w:jc w:val="both"/>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A803A6">
      <w:pPr>
        <w:pStyle w:val="ListParagraph"/>
        <w:numPr>
          <w:ilvl w:val="0"/>
          <w:numId w:val="50"/>
        </w:numPr>
        <w:spacing w:after="120"/>
        <w:jc w:val="both"/>
        <w:rPr>
          <w:rFonts w:cs="Arial"/>
        </w:rPr>
      </w:pPr>
      <w:r w:rsidRPr="00D93A18">
        <w:rPr>
          <w:rFonts w:cs="Arial"/>
        </w:rPr>
        <w:t>Ensure appropriate internal moderation, standardisation and verification processes are in</w:t>
      </w:r>
      <w:r w:rsidRPr="00544D51">
        <w:rPr>
          <w:rFonts w:cs="Arial"/>
        </w:rPr>
        <w:t xml:space="preserve"> place</w:t>
      </w:r>
    </w:p>
    <w:p w14:paraId="3694C1A0" w14:textId="51EC0552" w:rsidR="00775F95" w:rsidRPr="00011F31" w:rsidRDefault="00775F95" w:rsidP="00A803A6">
      <w:pPr>
        <w:pStyle w:val="ListParagraph"/>
        <w:numPr>
          <w:ilvl w:val="0"/>
          <w:numId w:val="50"/>
        </w:numPr>
        <w:spacing w:after="120"/>
        <w:ind w:left="714" w:hanging="357"/>
        <w:jc w:val="both"/>
        <w:rPr>
          <w:rFonts w:cs="Tahoma"/>
          <w:szCs w:val="22"/>
        </w:rPr>
      </w:pPr>
      <w:r w:rsidRPr="00011F31">
        <w:rPr>
          <w:rFonts w:cs="Tahoma"/>
          <w:szCs w:val="22"/>
        </w:rPr>
        <w:t xml:space="preserve">Ensure teaching staff delivering </w:t>
      </w:r>
      <w:r w:rsidR="00AE0C16" w:rsidRPr="00011F31">
        <w:rPr>
          <w:rFonts w:cs="Tahoma"/>
          <w:szCs w:val="22"/>
        </w:rPr>
        <w:t xml:space="preserve">AQA Applied General qualifications, OCR Cambridge Nationals, </w:t>
      </w:r>
      <w:r w:rsidRPr="00011F31">
        <w:rPr>
          <w:rFonts w:cs="Tahoma"/>
          <w:szCs w:val="22"/>
        </w:rPr>
        <w:t>Entry Level</w:t>
      </w:r>
      <w:r w:rsidR="00AE0C16" w:rsidRPr="00011F31">
        <w:rPr>
          <w:rFonts w:cs="Tahoma"/>
          <w:szCs w:val="22"/>
        </w:rPr>
        <w:t xml:space="preserve"> Certificate</w:t>
      </w:r>
      <w:r w:rsidRPr="00011F31">
        <w:rPr>
          <w:rFonts w:cs="Tahoma"/>
          <w:szCs w:val="22"/>
        </w:rPr>
        <w:t xml:space="preserve"> or Project qualifications </w:t>
      </w:r>
      <w:r w:rsidR="00CF0CC5" w:rsidRPr="00011F31">
        <w:rPr>
          <w:rFonts w:cs="Tahoma"/>
          <w:szCs w:val="22"/>
        </w:rPr>
        <w:t>(and CCEA GCE unitised AS and A-level qualifications</w:t>
      </w:r>
      <w:r w:rsidR="00011F31" w:rsidRPr="00011F31">
        <w:rPr>
          <w:rFonts w:cs="Tahoma"/>
          <w:szCs w:val="22"/>
        </w:rPr>
        <w:t xml:space="preserve"> and</w:t>
      </w:r>
      <w:r w:rsidR="00CF0CC5" w:rsidRPr="00011F31">
        <w:rPr>
          <w:rFonts w:cs="Tahoma"/>
          <w:szCs w:val="22"/>
        </w:rPr>
        <w:t xml:space="preserve"> WJEC GCE legacy AS and A-level Health &amp; Social Care) </w:t>
      </w:r>
      <w:r w:rsidRPr="00011F31">
        <w:rPr>
          <w:rFonts w:cs="Tahoma"/>
          <w:szCs w:val="22"/>
        </w:rPr>
        <w:t xml:space="preserve">follow JCQ </w:t>
      </w:r>
      <w:hyperlink r:id="rId48" w:history="1">
        <w:r w:rsidRPr="00011F31">
          <w:rPr>
            <w:rStyle w:val="Hyperlink"/>
            <w:rFonts w:cs="Tahoma"/>
            <w:szCs w:val="22"/>
            <w:u w:val="none"/>
          </w:rPr>
          <w:t>Instructions for conducting coursework</w:t>
        </w:r>
      </w:hyperlink>
      <w:r w:rsidRPr="00011F31">
        <w:rPr>
          <w:rFonts w:cs="Tahoma"/>
          <w:szCs w:val="22"/>
        </w:rPr>
        <w:t xml:space="preserve"> and the specification provided by the awarding body </w:t>
      </w:r>
    </w:p>
    <w:p w14:paraId="03D4DD56" w14:textId="7020D455" w:rsidR="00775F95" w:rsidRPr="00011F31" w:rsidRDefault="00775F95" w:rsidP="00A803A6">
      <w:pPr>
        <w:pStyle w:val="ListParagraph"/>
        <w:numPr>
          <w:ilvl w:val="0"/>
          <w:numId w:val="51"/>
        </w:numPr>
        <w:spacing w:after="120"/>
        <w:ind w:left="714" w:hanging="357"/>
        <w:jc w:val="both"/>
        <w:rPr>
          <w:rFonts w:cs="Tahoma"/>
          <w:szCs w:val="22"/>
        </w:rPr>
      </w:pPr>
      <w:r w:rsidRPr="00011F31">
        <w:rPr>
          <w:rFonts w:cs="Tahoma"/>
          <w:szCs w:val="22"/>
        </w:rPr>
        <w:t xml:space="preserve">Ensure teaching staff delivering GCE &amp; GCSE specifications </w:t>
      </w:r>
      <w:r w:rsidR="0084263E" w:rsidRPr="00011F31">
        <w:rPr>
          <w:rFonts w:cs="Tahoma"/>
          <w:szCs w:val="22"/>
        </w:rPr>
        <w:t xml:space="preserve">(which include components of non-examination assessment) </w:t>
      </w:r>
      <w:r w:rsidRPr="00011F31">
        <w:rPr>
          <w:rFonts w:cs="Tahoma"/>
          <w:szCs w:val="22"/>
        </w:rPr>
        <w:t xml:space="preserve">follow JCQ </w:t>
      </w:r>
      <w:hyperlink r:id="rId49" w:history="1">
        <w:r w:rsidRPr="00011F31">
          <w:rPr>
            <w:rStyle w:val="Hyperlink"/>
            <w:rFonts w:cs="Tahoma"/>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A803A6">
      <w:pPr>
        <w:pStyle w:val="ListParagraph"/>
        <w:numPr>
          <w:ilvl w:val="0"/>
          <w:numId w:val="51"/>
        </w:numPr>
        <w:spacing w:after="120"/>
        <w:ind w:left="714" w:hanging="357"/>
        <w:jc w:val="both"/>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21D679B1" w:rsidR="0084263E" w:rsidRPr="00DA7DAA" w:rsidRDefault="0084263E" w:rsidP="00A803A6">
      <w:pPr>
        <w:pStyle w:val="ListParagraph"/>
        <w:numPr>
          <w:ilvl w:val="0"/>
          <w:numId w:val="51"/>
        </w:numPr>
        <w:spacing w:after="120"/>
        <w:ind w:left="714" w:hanging="357"/>
        <w:jc w:val="both"/>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3C074EEC" w14:textId="77777777" w:rsidR="00DA7DAA" w:rsidRPr="00DA7DAA" w:rsidRDefault="00DA7DAA" w:rsidP="00DA7DAA">
      <w:pPr>
        <w:spacing w:after="120"/>
        <w:jc w:val="both"/>
        <w:rPr>
          <w:rFonts w:cs="Tahoma"/>
          <w:szCs w:val="22"/>
        </w:rPr>
      </w:pPr>
    </w:p>
    <w:p w14:paraId="4D24BA74" w14:textId="77777777" w:rsidR="00775F95" w:rsidRPr="00A803A6" w:rsidRDefault="00775F95" w:rsidP="00A803A6">
      <w:pPr>
        <w:spacing w:after="120"/>
        <w:jc w:val="both"/>
        <w:rPr>
          <w:rFonts w:cs="Tahoma"/>
          <w:b/>
          <w:szCs w:val="22"/>
        </w:rPr>
      </w:pPr>
      <w:r w:rsidRPr="00A803A6">
        <w:rPr>
          <w:rFonts w:cs="Tahoma"/>
          <w:b/>
          <w:szCs w:val="22"/>
        </w:rPr>
        <w:t>Teaching staff</w:t>
      </w:r>
    </w:p>
    <w:p w14:paraId="1511D34D" w14:textId="77777777" w:rsidR="00775F95" w:rsidRPr="00A803A6" w:rsidRDefault="00775F95" w:rsidP="00A803A6">
      <w:pPr>
        <w:pStyle w:val="ListParagraph"/>
        <w:numPr>
          <w:ilvl w:val="0"/>
          <w:numId w:val="52"/>
        </w:numPr>
        <w:spacing w:after="120"/>
        <w:jc w:val="both"/>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A803A6">
      <w:pPr>
        <w:pStyle w:val="ListParagraph"/>
        <w:numPr>
          <w:ilvl w:val="0"/>
          <w:numId w:val="52"/>
        </w:numPr>
        <w:spacing w:after="120"/>
        <w:jc w:val="both"/>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A803A6">
      <w:pPr>
        <w:pStyle w:val="ListParagraph"/>
        <w:numPr>
          <w:ilvl w:val="0"/>
          <w:numId w:val="52"/>
        </w:numPr>
        <w:spacing w:after="120"/>
        <w:jc w:val="both"/>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A803A6">
      <w:pPr>
        <w:spacing w:after="120"/>
        <w:jc w:val="both"/>
        <w:rPr>
          <w:rFonts w:cs="Tahoma"/>
          <w:b/>
          <w:szCs w:val="22"/>
        </w:rPr>
      </w:pPr>
      <w:r w:rsidRPr="00A803A6">
        <w:rPr>
          <w:rFonts w:cs="Tahoma"/>
          <w:b/>
          <w:szCs w:val="22"/>
        </w:rPr>
        <w:t>Exams officer</w:t>
      </w:r>
    </w:p>
    <w:p w14:paraId="1C7D97E7" w14:textId="03CDAFBC" w:rsidR="00775F95" w:rsidRPr="00A803A6" w:rsidRDefault="00775F95" w:rsidP="00A803A6">
      <w:pPr>
        <w:pStyle w:val="ListParagraph"/>
        <w:numPr>
          <w:ilvl w:val="0"/>
          <w:numId w:val="53"/>
        </w:numPr>
        <w:spacing w:after="120"/>
        <w:jc w:val="both"/>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A803A6">
      <w:pPr>
        <w:pStyle w:val="ListParagraph"/>
        <w:numPr>
          <w:ilvl w:val="0"/>
          <w:numId w:val="53"/>
        </w:numPr>
        <w:spacing w:after="120"/>
        <w:jc w:val="both"/>
        <w:rPr>
          <w:rFonts w:cs="Tahoma"/>
          <w:szCs w:val="22"/>
        </w:rPr>
      </w:pPr>
      <w:r w:rsidRPr="00A803A6">
        <w:rPr>
          <w:rFonts w:cs="Tahoma"/>
          <w:szCs w:val="22"/>
        </w:rPr>
        <w:t xml:space="preserve">Signposts teaching staff to relevant JCQ </w:t>
      </w:r>
      <w:hyperlink r:id="rId50" w:history="1">
        <w:r w:rsidR="00FE640E" w:rsidRPr="00A803A6">
          <w:rPr>
            <w:rStyle w:val="Hyperlink"/>
            <w:rFonts w:cs="Tahoma"/>
            <w:szCs w:val="22"/>
            <w:u w:val="none"/>
          </w:rPr>
          <w:t>Information for candidates documents</w:t>
        </w:r>
      </w:hyperlink>
      <w:r w:rsidRPr="00A803A6">
        <w:rPr>
          <w:rFonts w:cs="Tahoma"/>
          <w:szCs w:val="22"/>
        </w:rPr>
        <w:t xml:space="preserve"> that are annually updated</w:t>
      </w:r>
    </w:p>
    <w:p w14:paraId="193930D1" w14:textId="79AD2715" w:rsidR="00775F95" w:rsidRPr="00A803A6" w:rsidRDefault="00775F95" w:rsidP="00A803A6">
      <w:pPr>
        <w:pStyle w:val="Heading3"/>
        <w:spacing w:before="0" w:after="120"/>
        <w:jc w:val="both"/>
        <w:rPr>
          <w:rFonts w:cs="Tahoma"/>
          <w:szCs w:val="22"/>
          <w:u w:val="single"/>
        </w:rPr>
      </w:pPr>
      <w:bookmarkStart w:id="31" w:name="_Toc85711276"/>
      <w:r w:rsidRPr="00A803A6">
        <w:rPr>
          <w:rFonts w:cs="Tahoma"/>
          <w:szCs w:val="22"/>
          <w:u w:val="single"/>
        </w:rPr>
        <w:t>Invigilation</w:t>
      </w:r>
      <w:bookmarkEnd w:id="31"/>
    </w:p>
    <w:p w14:paraId="5C1460B9" w14:textId="77777777" w:rsidR="00775F95" w:rsidRPr="00A803A6" w:rsidRDefault="00775F95" w:rsidP="00A803A6">
      <w:pPr>
        <w:spacing w:after="120"/>
        <w:jc w:val="both"/>
        <w:rPr>
          <w:rFonts w:cs="Tahoma"/>
          <w:b/>
          <w:szCs w:val="22"/>
        </w:rPr>
      </w:pPr>
      <w:r w:rsidRPr="00A803A6">
        <w:rPr>
          <w:rFonts w:cs="Tahoma"/>
          <w:b/>
          <w:szCs w:val="22"/>
        </w:rPr>
        <w:t>Head of centre</w:t>
      </w:r>
    </w:p>
    <w:p w14:paraId="14CF7D8A" w14:textId="0EA66C09" w:rsidR="00775F95" w:rsidRPr="00A803A6" w:rsidRDefault="00775F95" w:rsidP="00A803A6">
      <w:pPr>
        <w:pStyle w:val="ListParagraph"/>
        <w:numPr>
          <w:ilvl w:val="0"/>
          <w:numId w:val="54"/>
        </w:numPr>
        <w:spacing w:after="120"/>
        <w:jc w:val="both"/>
        <w:rPr>
          <w:rFonts w:cs="Tahoma"/>
          <w:b/>
          <w:szCs w:val="22"/>
        </w:rPr>
      </w:pPr>
      <w:r w:rsidRPr="00A803A6">
        <w:rPr>
          <w:rFonts w:cs="Tahoma"/>
          <w:szCs w:val="22"/>
        </w:rPr>
        <w:t>Ensures relevant support is provided to the EO in recruiting, training and deploying a team of invigilators</w:t>
      </w:r>
    </w:p>
    <w:p w14:paraId="218B48BF" w14:textId="575DE02B" w:rsidR="005B35CB" w:rsidRPr="00A803A6" w:rsidRDefault="005B35CB" w:rsidP="00A803A6">
      <w:pPr>
        <w:pStyle w:val="ListParagraph"/>
        <w:numPr>
          <w:ilvl w:val="0"/>
          <w:numId w:val="54"/>
        </w:numPr>
        <w:spacing w:after="120"/>
        <w:jc w:val="both"/>
        <w:rPr>
          <w:rFonts w:cs="Tahoma"/>
          <w:szCs w:val="22"/>
        </w:rPr>
      </w:pPr>
      <w:r w:rsidRPr="00A803A6">
        <w:rPr>
          <w:rFonts w:cs="Tahoma"/>
          <w:szCs w:val="22"/>
        </w:rPr>
        <w:lastRenderedPageBreak/>
        <w:t>Ensures, if contracting supply staff to act as invigilators, that such persons are competent and fully trained, understanding what is and what is not permissible</w:t>
      </w:r>
      <w:r w:rsidR="008D732C" w:rsidRPr="00A803A6">
        <w:rPr>
          <w:rFonts w:cs="Tahoma"/>
          <w:szCs w:val="22"/>
        </w:rPr>
        <w:t xml:space="preserve"> (</w:t>
      </w:r>
      <w:r w:rsidR="00093DCB" w:rsidRPr="00A803A6">
        <w:rPr>
          <w:rFonts w:cs="Tahoma"/>
          <w:szCs w:val="22"/>
        </w:rPr>
        <w:t xml:space="preserve">and </w:t>
      </w:r>
      <w:r w:rsidR="008D732C" w:rsidRPr="00A803A6">
        <w:rPr>
          <w:rFonts w:cs="Tahoma"/>
          <w:szCs w:val="22"/>
        </w:rPr>
        <w:t>not taking</w:t>
      </w:r>
      <w:r w:rsidR="00093DCB" w:rsidRPr="00A803A6">
        <w:rPr>
          <w:rFonts w:cs="Tahoma"/>
          <w:szCs w:val="22"/>
        </w:rPr>
        <w:t xml:space="preserve"> on its own</w:t>
      </w:r>
      <w:r w:rsidR="008D732C" w:rsidRPr="00A803A6">
        <w:rPr>
          <w:rFonts w:cs="Tahoma"/>
          <w:szCs w:val="22"/>
        </w:rPr>
        <w:t xml:space="preserve"> an assurance from a recruitment agency, </w:t>
      </w:r>
      <w:r w:rsidR="00093DCB" w:rsidRPr="00A803A6">
        <w:rPr>
          <w:rFonts w:cs="Tahoma"/>
          <w:szCs w:val="22"/>
        </w:rPr>
        <w:t>that this is the case)</w:t>
      </w:r>
    </w:p>
    <w:p w14:paraId="7E86F023" w14:textId="03E81593" w:rsidR="005B35CB" w:rsidRPr="00A803A6" w:rsidRDefault="00775F95" w:rsidP="00A803A6">
      <w:pPr>
        <w:pStyle w:val="ListParagraph"/>
        <w:numPr>
          <w:ilvl w:val="0"/>
          <w:numId w:val="54"/>
        </w:numPr>
        <w:spacing w:after="120"/>
        <w:jc w:val="both"/>
        <w:rPr>
          <w:rFonts w:cs="Tahoma"/>
          <w:szCs w:val="22"/>
        </w:rPr>
      </w:pPr>
      <w:r w:rsidRPr="00A803A6">
        <w:rPr>
          <w:rFonts w:cs="Tahoma"/>
          <w:szCs w:val="22"/>
        </w:rPr>
        <w:t xml:space="preserve">Determines if additional invigilators will be deployed in </w:t>
      </w:r>
      <w:r w:rsidR="005B35CB" w:rsidRPr="00A803A6">
        <w:rPr>
          <w:rFonts w:cs="Tahoma"/>
          <w:szCs w:val="22"/>
        </w:rPr>
        <w:t>timed Art exams</w:t>
      </w:r>
      <w:r w:rsidRPr="00A803A6">
        <w:rPr>
          <w:rFonts w:cs="Tahoma"/>
          <w:szCs w:val="22"/>
        </w:rPr>
        <w:t xml:space="preserve"> in addition to the subject teacher</w:t>
      </w:r>
      <w:r w:rsidR="00D42F67" w:rsidRPr="00A803A6">
        <w:rPr>
          <w:rFonts w:cs="Tahoma"/>
          <w:szCs w:val="22"/>
        </w:rPr>
        <w:t xml:space="preserve"> to ensure the supervision of candidates is maintained at all times</w:t>
      </w:r>
    </w:p>
    <w:p w14:paraId="351BA5FD" w14:textId="27C85F3C" w:rsidR="00775F95" w:rsidRPr="00A803A6" w:rsidRDefault="00775F95" w:rsidP="00A803A6">
      <w:pPr>
        <w:spacing w:after="120"/>
        <w:jc w:val="both"/>
        <w:rPr>
          <w:rFonts w:cs="Tahoma"/>
          <w:b/>
          <w:szCs w:val="22"/>
        </w:rPr>
      </w:pPr>
      <w:r w:rsidRPr="00A803A6">
        <w:rPr>
          <w:rFonts w:cs="Tahoma"/>
          <w:b/>
          <w:szCs w:val="22"/>
        </w:rPr>
        <w:t>Exams officer</w:t>
      </w:r>
    </w:p>
    <w:p w14:paraId="5EC58ECB" w14:textId="77777777" w:rsidR="004970F3" w:rsidRPr="00A803A6" w:rsidRDefault="00775F95" w:rsidP="00A803A6">
      <w:pPr>
        <w:pStyle w:val="ListParagraph"/>
        <w:numPr>
          <w:ilvl w:val="0"/>
          <w:numId w:val="55"/>
        </w:numPr>
        <w:spacing w:after="120"/>
        <w:jc w:val="both"/>
        <w:rPr>
          <w:rFonts w:cs="Tahoma"/>
          <w:b/>
          <w:szCs w:val="22"/>
        </w:rPr>
      </w:pPr>
      <w:r w:rsidRPr="00A803A6">
        <w:rPr>
          <w:rFonts w:cs="Tahoma"/>
          <w:szCs w:val="22"/>
        </w:rPr>
        <w:t>Recruits additional invigilators where required to effectively cover all exam periods/</w:t>
      </w:r>
      <w:proofErr w:type="gramStart"/>
      <w:r w:rsidRPr="00A803A6">
        <w:rPr>
          <w:rFonts w:cs="Tahoma"/>
          <w:szCs w:val="22"/>
        </w:rPr>
        <w:t>series’</w:t>
      </w:r>
      <w:proofErr w:type="gramEnd"/>
      <w:r w:rsidRPr="00A803A6">
        <w:rPr>
          <w:rFonts w:cs="Tahoma"/>
          <w:szCs w:val="22"/>
        </w:rPr>
        <w:t xml:space="preserve"> throughout the academic year</w:t>
      </w:r>
    </w:p>
    <w:p w14:paraId="6C8EF24A" w14:textId="77777777" w:rsidR="004970F3" w:rsidRPr="00A803A6" w:rsidRDefault="00775F95" w:rsidP="00A803A6">
      <w:pPr>
        <w:pStyle w:val="ListParagraph"/>
        <w:numPr>
          <w:ilvl w:val="0"/>
          <w:numId w:val="55"/>
        </w:numPr>
        <w:spacing w:after="120"/>
        <w:jc w:val="both"/>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32" w:name="_Hlk528947809"/>
    </w:p>
    <w:p w14:paraId="652C8A13" w14:textId="0DBD987B" w:rsidR="004970F3" w:rsidRPr="00A803A6" w:rsidRDefault="00093DCB" w:rsidP="00A803A6">
      <w:pPr>
        <w:pStyle w:val="ListParagraph"/>
        <w:numPr>
          <w:ilvl w:val="0"/>
          <w:numId w:val="55"/>
        </w:numPr>
        <w:spacing w:after="120"/>
        <w:jc w:val="both"/>
        <w:rPr>
          <w:rFonts w:cs="Tahoma"/>
          <w:b/>
          <w:szCs w:val="22"/>
        </w:rPr>
      </w:pPr>
      <w:r w:rsidRPr="00A803A6">
        <w:rPr>
          <w:rFonts w:cs="Tahoma"/>
          <w:szCs w:val="22"/>
        </w:rPr>
        <w:t>P</w:t>
      </w:r>
      <w:r w:rsidR="00775F95" w:rsidRPr="00A803A6">
        <w:rPr>
          <w:rFonts w:cs="Tahoma"/>
          <w:szCs w:val="22"/>
        </w:rPr>
        <w:t xml:space="preserve">rovides </w:t>
      </w:r>
      <w:r w:rsidRPr="00A803A6">
        <w:rPr>
          <w:rFonts w:cs="Tahoma"/>
          <w:szCs w:val="22"/>
        </w:rPr>
        <w:t>training</w:t>
      </w:r>
      <w:r w:rsidR="00775F95" w:rsidRPr="00A803A6">
        <w:rPr>
          <w:rFonts w:cs="Tahoma"/>
          <w:szCs w:val="22"/>
        </w:rPr>
        <w:t xml:space="preserve"> for new invigilators</w:t>
      </w:r>
      <w:r w:rsidR="0012212B" w:rsidRPr="00A803A6">
        <w:rPr>
          <w:rFonts w:cs="Tahoma"/>
          <w:szCs w:val="22"/>
        </w:rPr>
        <w:t xml:space="preserve"> on the instructions for conducting exams</w:t>
      </w:r>
      <w:r w:rsidR="00775F95" w:rsidRPr="00A803A6">
        <w:rPr>
          <w:rFonts w:cs="Tahoma"/>
          <w:szCs w:val="22"/>
        </w:rPr>
        <w:t xml:space="preserve"> and an </w:t>
      </w:r>
      <w:r w:rsidR="0012212B" w:rsidRPr="00A803A6">
        <w:rPr>
          <w:rFonts w:cs="Tahoma"/>
          <w:szCs w:val="22"/>
        </w:rPr>
        <w:t xml:space="preserve">annual </w:t>
      </w:r>
      <w:r w:rsidR="00775F95" w:rsidRPr="00A803A6">
        <w:rPr>
          <w:rFonts w:cs="Tahoma"/>
          <w:szCs w:val="22"/>
        </w:rPr>
        <w:t>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32"/>
      <w:r w:rsidRPr="00A803A6">
        <w:rPr>
          <w:rFonts w:cs="Tahoma"/>
          <w:szCs w:val="22"/>
        </w:rPr>
        <w:t xml:space="preserve"> in a new academic year before they are allocated to invigilate an exam</w:t>
      </w:r>
    </w:p>
    <w:p w14:paraId="04A87B98" w14:textId="77777777" w:rsidR="00791B07" w:rsidRPr="00A803A6" w:rsidRDefault="00775F95" w:rsidP="00A803A6">
      <w:pPr>
        <w:pStyle w:val="ListParagraph"/>
        <w:numPr>
          <w:ilvl w:val="0"/>
          <w:numId w:val="55"/>
        </w:numPr>
        <w:spacing w:after="120"/>
        <w:jc w:val="both"/>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33" w:name="_Hlk528947962"/>
    </w:p>
    <w:p w14:paraId="21A27D42" w14:textId="0C424873" w:rsidR="004970F3" w:rsidRPr="00A803A6" w:rsidRDefault="00BE6BF3" w:rsidP="00A803A6">
      <w:pPr>
        <w:pStyle w:val="ListParagraph"/>
        <w:numPr>
          <w:ilvl w:val="0"/>
          <w:numId w:val="55"/>
        </w:numPr>
        <w:spacing w:after="120"/>
        <w:jc w:val="both"/>
        <w:rPr>
          <w:rFonts w:cs="Tahoma"/>
          <w:b/>
          <w:szCs w:val="22"/>
        </w:rPr>
      </w:pPr>
      <w:r w:rsidRPr="00A803A6">
        <w:rPr>
          <w:rFonts w:cs="Tahoma"/>
          <w:szCs w:val="22"/>
        </w:rPr>
        <w:t>Ensures invigilators</w:t>
      </w:r>
      <w:r w:rsidR="00944C94" w:rsidRPr="00A803A6">
        <w:rPr>
          <w:rFonts w:cs="Tahoma"/>
          <w:szCs w:val="22"/>
        </w:rPr>
        <w:t xml:space="preserve"> are </w:t>
      </w:r>
      <w:proofErr w:type="gramStart"/>
      <w:r w:rsidR="00944C94" w:rsidRPr="00A803A6">
        <w:rPr>
          <w:rFonts w:cs="Tahoma"/>
          <w:szCs w:val="22"/>
        </w:rPr>
        <w:t>briefed  on</w:t>
      </w:r>
      <w:proofErr w:type="gramEnd"/>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33"/>
    </w:p>
    <w:p w14:paraId="39DA8092" w14:textId="15315BFC" w:rsidR="00944C94" w:rsidRPr="00A803A6" w:rsidRDefault="00775F95" w:rsidP="00A803A6">
      <w:pPr>
        <w:pStyle w:val="ListParagraph"/>
        <w:numPr>
          <w:ilvl w:val="0"/>
          <w:numId w:val="55"/>
        </w:numPr>
        <w:spacing w:after="120"/>
        <w:jc w:val="both"/>
        <w:rPr>
          <w:rFonts w:cs="Tahoma"/>
          <w:b/>
          <w:szCs w:val="22"/>
        </w:rPr>
      </w:pPr>
      <w:r w:rsidRPr="00A803A6">
        <w:rPr>
          <w:rFonts w:cs="Tahoma"/>
          <w:szCs w:val="22"/>
        </w:rPr>
        <w:t>Collects evaluation of training to inform future events</w:t>
      </w:r>
    </w:p>
    <w:p w14:paraId="7A212344" w14:textId="1933AA78" w:rsidR="00775F95" w:rsidRPr="0010615F" w:rsidRDefault="00775F95" w:rsidP="00A803A6">
      <w:pPr>
        <w:pStyle w:val="Headinglevel2"/>
        <w:spacing w:before="360"/>
        <w:jc w:val="both"/>
        <w:rPr>
          <w:rFonts w:cs="Arial"/>
        </w:rPr>
      </w:pPr>
      <w:bookmarkStart w:id="34" w:name="_Toc85711277"/>
      <w:r w:rsidRPr="0010615F">
        <w:rPr>
          <w:rFonts w:cs="Arial"/>
        </w:rPr>
        <w:t>Entries: roles and responsibilities</w:t>
      </w:r>
      <w:bookmarkEnd w:id="34"/>
    </w:p>
    <w:p w14:paraId="6452EFFF" w14:textId="0E8C2382" w:rsidR="00775F95" w:rsidRPr="00A803A6" w:rsidRDefault="00775F95" w:rsidP="00A803A6">
      <w:pPr>
        <w:pStyle w:val="Heading3"/>
        <w:spacing w:before="0" w:after="120"/>
        <w:jc w:val="both"/>
        <w:rPr>
          <w:rFonts w:cs="Tahoma"/>
          <w:szCs w:val="22"/>
          <w:u w:val="single"/>
        </w:rPr>
      </w:pPr>
      <w:bookmarkStart w:id="35" w:name="_Toc85711278"/>
      <w:r w:rsidRPr="00A803A6">
        <w:rPr>
          <w:rFonts w:cs="Tahoma"/>
          <w:szCs w:val="22"/>
          <w:u w:val="single"/>
        </w:rPr>
        <w:t>Estimated entries</w:t>
      </w:r>
      <w:bookmarkEnd w:id="35"/>
    </w:p>
    <w:p w14:paraId="63F27617" w14:textId="77777777" w:rsidR="00775F95" w:rsidRPr="00A803A6" w:rsidRDefault="00775F95" w:rsidP="00A803A6">
      <w:pPr>
        <w:spacing w:after="120"/>
        <w:jc w:val="both"/>
        <w:rPr>
          <w:rFonts w:cs="Tahoma"/>
          <w:b/>
          <w:szCs w:val="22"/>
        </w:rPr>
      </w:pPr>
      <w:r w:rsidRPr="00A803A6">
        <w:rPr>
          <w:rFonts w:cs="Tahoma"/>
          <w:b/>
          <w:szCs w:val="22"/>
        </w:rPr>
        <w:t>Exams officer</w:t>
      </w:r>
    </w:p>
    <w:p w14:paraId="67A942EB" w14:textId="77777777"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 xml:space="preserve">Requests estimated or early entry information, where this may be required by awarding bodies, from </w:t>
      </w:r>
      <w:proofErr w:type="spellStart"/>
      <w:r w:rsidRPr="00A803A6">
        <w:rPr>
          <w:rFonts w:cs="Tahoma"/>
          <w:szCs w:val="22"/>
        </w:rPr>
        <w:t>HoDs</w:t>
      </w:r>
      <w:proofErr w:type="spellEnd"/>
      <w:r w:rsidRPr="00A803A6">
        <w:rPr>
          <w:rFonts w:cs="Tahoma"/>
          <w:szCs w:val="22"/>
        </w:rPr>
        <w:t xml:space="preserve"> in a timely manner to ensure awarding body external deadlines for submission can be met</w:t>
      </w:r>
    </w:p>
    <w:p w14:paraId="16FCE37B" w14:textId="77777777" w:rsidR="00DA7DAA" w:rsidRDefault="00DA7DAA" w:rsidP="00DA7DAA">
      <w:pPr>
        <w:pStyle w:val="ListParagraph"/>
        <w:spacing w:before="120" w:after="120"/>
        <w:ind w:left="714"/>
        <w:jc w:val="both"/>
        <w:rPr>
          <w:rFonts w:cs="Tahoma"/>
          <w:szCs w:val="22"/>
        </w:rPr>
      </w:pPr>
      <w:bookmarkStart w:id="36" w:name="_Hlk528948147"/>
    </w:p>
    <w:p w14:paraId="7C8D89BE" w14:textId="0849EC5A" w:rsidR="00011F31" w:rsidRPr="00DA7DAA" w:rsidRDefault="00941A2F" w:rsidP="005143EB">
      <w:pPr>
        <w:pStyle w:val="ListParagraph"/>
        <w:numPr>
          <w:ilvl w:val="0"/>
          <w:numId w:val="5"/>
        </w:numPr>
        <w:spacing w:before="120" w:after="120"/>
        <w:ind w:left="714" w:hanging="357"/>
        <w:jc w:val="both"/>
        <w:rPr>
          <w:rFonts w:cs="Tahoma"/>
          <w:szCs w:val="22"/>
        </w:rPr>
      </w:pPr>
      <w:r w:rsidRPr="005143EB">
        <w:rPr>
          <w:rFonts w:cs="Tahoma"/>
          <w:szCs w:val="22"/>
        </w:rPr>
        <w:t>Makes candidates aware of</w:t>
      </w:r>
      <w:r w:rsidR="00730771" w:rsidRPr="005143EB">
        <w:rPr>
          <w:rFonts w:cs="Tahoma"/>
          <w:szCs w:val="22"/>
        </w:rPr>
        <w:t xml:space="preserve"> the JCQ </w:t>
      </w:r>
      <w:r w:rsidR="00730771" w:rsidRPr="005143EB">
        <w:rPr>
          <w:rFonts w:cs="Tahoma"/>
          <w:b/>
          <w:bCs/>
          <w:szCs w:val="22"/>
        </w:rPr>
        <w:t>Information for candidates – Privacy Notice</w:t>
      </w:r>
      <w:r w:rsidR="00730771" w:rsidRPr="005143EB">
        <w:rPr>
          <w:rFonts w:cs="Tahoma"/>
          <w:szCs w:val="22"/>
        </w:rPr>
        <w:t xml:space="preserve"> at the start of </w:t>
      </w:r>
      <w:r w:rsidR="00730771" w:rsidRPr="00DA7DAA">
        <w:rPr>
          <w:rFonts w:cs="Tahoma"/>
          <w:szCs w:val="22"/>
        </w:rPr>
        <w:t xml:space="preserve">a </w:t>
      </w:r>
      <w:r w:rsidR="005143EB" w:rsidRPr="00DA7DAA">
        <w:rPr>
          <w:rFonts w:cs="Tahoma"/>
          <w:szCs w:val="22"/>
        </w:rPr>
        <w:t xml:space="preserve">course leading to a </w:t>
      </w:r>
      <w:r w:rsidR="00730771" w:rsidRPr="00DA7DAA">
        <w:rPr>
          <w:rFonts w:cs="Tahoma"/>
          <w:szCs w:val="22"/>
        </w:rPr>
        <w:t>vocational qualification</w:t>
      </w:r>
      <w:r w:rsidRPr="00DA7DAA">
        <w:rPr>
          <w:rFonts w:cs="Tahoma"/>
          <w:szCs w:val="22"/>
        </w:rPr>
        <w:t xml:space="preserve"> or when entries are </w:t>
      </w:r>
      <w:r w:rsidR="005143EB" w:rsidRPr="00DA7DAA">
        <w:rPr>
          <w:rFonts w:cs="Tahoma"/>
          <w:szCs w:val="22"/>
        </w:rPr>
        <w:t>submitted to awarding bodies for processing</w:t>
      </w:r>
      <w:r w:rsidRPr="00DA7DAA">
        <w:rPr>
          <w:rFonts w:cs="Tahoma"/>
          <w:szCs w:val="22"/>
        </w:rPr>
        <w:t xml:space="preserve"> for </w:t>
      </w:r>
      <w:r w:rsidR="005143EB" w:rsidRPr="00DA7DAA">
        <w:rPr>
          <w:rFonts w:cs="Tahoma"/>
          <w:szCs w:val="22"/>
        </w:rPr>
        <w:t>general qualifications</w:t>
      </w:r>
    </w:p>
    <w:bookmarkEnd w:id="36"/>
    <w:p w14:paraId="43C2FC6B" w14:textId="24FF6D17" w:rsidR="00775F95" w:rsidRPr="00A803A6" w:rsidRDefault="006D04A6" w:rsidP="00A803A6">
      <w:pPr>
        <w:spacing w:after="120"/>
        <w:jc w:val="both"/>
        <w:rPr>
          <w:rFonts w:cs="Tahoma"/>
          <w:b/>
          <w:szCs w:val="22"/>
        </w:rPr>
      </w:pPr>
      <w:r w:rsidRPr="00A803A6">
        <w:rPr>
          <w:rFonts w:cs="Tahoma"/>
          <w:b/>
          <w:szCs w:val="22"/>
        </w:rPr>
        <w:t>Senior leaders</w:t>
      </w:r>
    </w:p>
    <w:p w14:paraId="2A5A7A1A" w14:textId="7608DFCC"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A803A6" w:rsidRDefault="00775F95" w:rsidP="00A803A6">
      <w:pPr>
        <w:pStyle w:val="Heading3"/>
        <w:spacing w:before="0" w:after="120"/>
        <w:jc w:val="both"/>
        <w:rPr>
          <w:rFonts w:cs="Tahoma"/>
          <w:szCs w:val="22"/>
          <w:u w:val="single"/>
        </w:rPr>
      </w:pPr>
      <w:bookmarkStart w:id="37" w:name="_Toc85711279"/>
      <w:r w:rsidRPr="00A803A6">
        <w:rPr>
          <w:rFonts w:cs="Tahoma"/>
          <w:szCs w:val="22"/>
          <w:u w:val="single"/>
        </w:rPr>
        <w:t>Final entries</w:t>
      </w:r>
      <w:bookmarkEnd w:id="37"/>
    </w:p>
    <w:p w14:paraId="47F6AB51" w14:textId="77777777" w:rsidR="00775F95" w:rsidRPr="00A803A6" w:rsidRDefault="00775F95" w:rsidP="00A803A6">
      <w:pPr>
        <w:spacing w:after="120"/>
        <w:jc w:val="both"/>
        <w:rPr>
          <w:rFonts w:cs="Tahoma"/>
          <w:b/>
          <w:szCs w:val="22"/>
        </w:rPr>
      </w:pPr>
      <w:r w:rsidRPr="00A803A6">
        <w:rPr>
          <w:rFonts w:cs="Tahoma"/>
          <w:b/>
          <w:szCs w:val="22"/>
        </w:rPr>
        <w:t>Exams officer</w:t>
      </w:r>
    </w:p>
    <w:p w14:paraId="5D171F09"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 xml:space="preserve">Requests final entry information from </w:t>
      </w:r>
      <w:proofErr w:type="spellStart"/>
      <w:r w:rsidRPr="00A803A6">
        <w:rPr>
          <w:rFonts w:cs="Tahoma"/>
          <w:szCs w:val="22"/>
        </w:rPr>
        <w:t>HoDs</w:t>
      </w:r>
      <w:proofErr w:type="spellEnd"/>
      <w:r w:rsidRPr="00A803A6">
        <w:rPr>
          <w:rFonts w:cs="Tahoma"/>
          <w:szCs w:val="22"/>
        </w:rPr>
        <w:t xml:space="preserve"> in a timely manner to ensure awarding body external deadlines for submission can be met</w:t>
      </w:r>
    </w:p>
    <w:p w14:paraId="5B0E8997"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 xml:space="preserve">Informs </w:t>
      </w:r>
      <w:proofErr w:type="spellStart"/>
      <w:r w:rsidRPr="00A803A6">
        <w:rPr>
          <w:rFonts w:cs="Tahoma"/>
          <w:szCs w:val="22"/>
        </w:rPr>
        <w:t>HoDs</w:t>
      </w:r>
      <w:proofErr w:type="spellEnd"/>
      <w:r w:rsidRPr="00A803A6">
        <w:rPr>
          <w:rFonts w:cs="Tahoma"/>
          <w:szCs w:val="22"/>
        </w:rPr>
        <w:t xml:space="preserve"> of subsequent deadlines for making changes to final entry information without charge</w:t>
      </w:r>
    </w:p>
    <w:p w14:paraId="57C14038"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 xml:space="preserve">Confirms with </w:t>
      </w:r>
      <w:proofErr w:type="spellStart"/>
      <w:r w:rsidRPr="00A803A6">
        <w:rPr>
          <w:rFonts w:cs="Tahoma"/>
          <w:szCs w:val="22"/>
        </w:rPr>
        <w:t>HoDs</w:t>
      </w:r>
      <w:proofErr w:type="spellEnd"/>
      <w:r w:rsidRPr="00A803A6">
        <w:rPr>
          <w:rFonts w:cs="Tahoma"/>
          <w:szCs w:val="22"/>
        </w:rPr>
        <w:t xml:space="preserve"> final entry information that has been submitted to awarding bodies</w:t>
      </w:r>
    </w:p>
    <w:p w14:paraId="6B92FD3D" w14:textId="77777777" w:rsidR="00A803A6" w:rsidRDefault="00775F95" w:rsidP="00A803A6">
      <w:pPr>
        <w:pStyle w:val="ListParagraph"/>
        <w:numPr>
          <w:ilvl w:val="0"/>
          <w:numId w:val="56"/>
        </w:numPr>
        <w:spacing w:after="120"/>
        <w:jc w:val="both"/>
        <w:rPr>
          <w:rFonts w:cs="Tahoma"/>
          <w:szCs w:val="22"/>
        </w:rPr>
      </w:pPr>
      <w:r w:rsidRPr="00A803A6">
        <w:rPr>
          <w:rFonts w:cs="Tahoma"/>
          <w:szCs w:val="22"/>
        </w:rPr>
        <w:t>Ensures as far as possible that entry processes minimise the risk of entries or registrations being missed reducing the potential for late or other penalty fees being charged by awarding bodies</w:t>
      </w:r>
    </w:p>
    <w:p w14:paraId="4AF6438A" w14:textId="1611F39D" w:rsidR="00751850" w:rsidRPr="00DA7DAA" w:rsidRDefault="00751850" w:rsidP="00A803A6">
      <w:pPr>
        <w:pStyle w:val="ListParagraph"/>
        <w:numPr>
          <w:ilvl w:val="0"/>
          <w:numId w:val="56"/>
        </w:numPr>
        <w:spacing w:after="120"/>
        <w:jc w:val="both"/>
        <w:rPr>
          <w:rFonts w:cs="Tahoma"/>
          <w:szCs w:val="22"/>
        </w:rPr>
      </w:pPr>
      <w:r w:rsidRPr="00DA7DAA">
        <w:rPr>
          <w:rFonts w:cs="Tahoma"/>
          <w:szCs w:val="22"/>
        </w:rPr>
        <w:t>Observes</w:t>
      </w:r>
      <w:r w:rsidR="000F3C48" w:rsidRPr="00DA7DAA">
        <w:rPr>
          <w:rFonts w:cs="Tahoma"/>
          <w:szCs w:val="22"/>
        </w:rPr>
        <w:t xml:space="preserve"> each awarding body’s terms and conditions</w:t>
      </w:r>
      <w:r w:rsidRPr="00DA7DAA">
        <w:rPr>
          <w:rFonts w:cs="Tahoma"/>
          <w:szCs w:val="22"/>
        </w:rPr>
        <w:t xml:space="preserve"> for the entry and withdrawal of candidates for their examinations and assessments</w:t>
      </w:r>
      <w:r w:rsidR="000F3C48" w:rsidRPr="00DA7DAA">
        <w:rPr>
          <w:rFonts w:cs="Tahoma"/>
          <w:szCs w:val="22"/>
        </w:rPr>
        <w:t>, and observes any regulatory requirements for the qualification</w:t>
      </w:r>
      <w:r w:rsidRPr="00DA7DAA">
        <w:rPr>
          <w:rFonts w:cs="Tahoma"/>
          <w:szCs w:val="22"/>
        </w:rPr>
        <w:t xml:space="preserve"> </w:t>
      </w:r>
    </w:p>
    <w:p w14:paraId="7CC76B78" w14:textId="308A65B9" w:rsidR="00775F95" w:rsidRPr="00A803A6" w:rsidRDefault="006D04A6" w:rsidP="000F3C48">
      <w:pPr>
        <w:spacing w:before="120" w:after="120"/>
        <w:jc w:val="both"/>
        <w:rPr>
          <w:rFonts w:cs="Tahoma"/>
          <w:b/>
          <w:szCs w:val="22"/>
        </w:rPr>
      </w:pPr>
      <w:r w:rsidRPr="00A803A6">
        <w:rPr>
          <w:rFonts w:cs="Tahoma"/>
          <w:b/>
          <w:szCs w:val="22"/>
        </w:rPr>
        <w:t>Senior leaders</w:t>
      </w:r>
    </w:p>
    <w:p w14:paraId="0972C9B7" w14:textId="005ECBBC" w:rsidR="00775F95" w:rsidRPr="00A803A6" w:rsidRDefault="00775F95" w:rsidP="00A803A6">
      <w:pPr>
        <w:pStyle w:val="ListParagraph"/>
        <w:numPr>
          <w:ilvl w:val="0"/>
          <w:numId w:val="57"/>
        </w:numPr>
        <w:spacing w:after="120"/>
        <w:jc w:val="both"/>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A803A6">
      <w:pPr>
        <w:pStyle w:val="ListParagraph"/>
        <w:numPr>
          <w:ilvl w:val="0"/>
          <w:numId w:val="57"/>
        </w:numPr>
        <w:spacing w:after="120"/>
        <w:jc w:val="both"/>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t>changes to candidate personal details</w:t>
      </w:r>
    </w:p>
    <w:p w14:paraId="24CDDD3F"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lastRenderedPageBreak/>
        <w:t>amendments to existing entries</w:t>
      </w:r>
    </w:p>
    <w:p w14:paraId="08AD8352"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t>withdrawals of existing entries</w:t>
      </w:r>
    </w:p>
    <w:p w14:paraId="03939492" w14:textId="474FADBF" w:rsidR="00775F95" w:rsidRPr="00A803A6" w:rsidRDefault="00775F95" w:rsidP="00A803A6">
      <w:pPr>
        <w:pStyle w:val="ListParagraph"/>
        <w:numPr>
          <w:ilvl w:val="0"/>
          <w:numId w:val="6"/>
        </w:numPr>
        <w:spacing w:after="120"/>
        <w:jc w:val="both"/>
        <w:rPr>
          <w:rFonts w:cs="Tahoma"/>
          <w:szCs w:val="22"/>
        </w:rPr>
      </w:pPr>
      <w:r w:rsidRPr="00A803A6">
        <w:rPr>
          <w:rFonts w:cs="Tahoma"/>
          <w:szCs w:val="22"/>
        </w:rPr>
        <w:t>Check final entry submission information provided by the EO and confirms information is correct</w:t>
      </w:r>
    </w:p>
    <w:p w14:paraId="44FFD1D4" w14:textId="0109F5C4" w:rsidR="00775F95" w:rsidRPr="00A803A6" w:rsidRDefault="00775F95" w:rsidP="00A803A6">
      <w:pPr>
        <w:pStyle w:val="Heading3"/>
        <w:spacing w:before="0" w:after="120"/>
        <w:jc w:val="both"/>
        <w:rPr>
          <w:rFonts w:cs="Tahoma"/>
          <w:szCs w:val="22"/>
          <w:u w:val="single"/>
        </w:rPr>
      </w:pPr>
      <w:bookmarkStart w:id="38" w:name="_Toc85711280"/>
      <w:r w:rsidRPr="00A803A6">
        <w:rPr>
          <w:rFonts w:cs="Tahoma"/>
          <w:szCs w:val="22"/>
          <w:u w:val="single"/>
        </w:rPr>
        <w:t>Entry fees</w:t>
      </w:r>
      <w:bookmarkEnd w:id="38"/>
    </w:p>
    <w:tbl>
      <w:tblPr>
        <w:tblStyle w:val="TableGrid"/>
        <w:tblW w:w="0" w:type="auto"/>
        <w:tblInd w:w="279" w:type="dxa"/>
        <w:tblLook w:val="04A0" w:firstRow="1" w:lastRow="0" w:firstColumn="1" w:lastColumn="0" w:noHBand="0" w:noVBand="1"/>
      </w:tblPr>
      <w:tblGrid>
        <w:gridCol w:w="9773"/>
      </w:tblGrid>
      <w:tr w:rsidR="00775F95" w:rsidRPr="00A803A6" w14:paraId="117B13B1" w14:textId="77777777" w:rsidTr="00DA7DAA">
        <w:tc>
          <w:tcPr>
            <w:tcW w:w="10331" w:type="dxa"/>
            <w:tcBorders>
              <w:top w:val="nil"/>
              <w:left w:val="nil"/>
              <w:bottom w:val="nil"/>
              <w:right w:val="nil"/>
            </w:tcBorders>
          </w:tcPr>
          <w:p w14:paraId="252181BE" w14:textId="2145BFD8" w:rsidR="00775F95" w:rsidRPr="00DA7DAA" w:rsidRDefault="00DA7DAA" w:rsidP="00DA7DAA">
            <w:pPr>
              <w:pStyle w:val="ListParagraph"/>
              <w:numPr>
                <w:ilvl w:val="0"/>
                <w:numId w:val="102"/>
              </w:numPr>
              <w:spacing w:before="120" w:after="120"/>
              <w:rPr>
                <w:rFonts w:cs="Tahoma"/>
                <w:szCs w:val="22"/>
              </w:rPr>
            </w:pPr>
            <w:r>
              <w:rPr>
                <w:rFonts w:cs="Tahoma"/>
                <w:szCs w:val="22"/>
              </w:rPr>
              <w:t xml:space="preserve">Entry fees are dealt with by the Exams Officer.  All invoicing and internal cross charging is </w:t>
            </w:r>
            <w:proofErr w:type="gramStart"/>
            <w:r>
              <w:rPr>
                <w:rFonts w:cs="Tahoma"/>
                <w:szCs w:val="22"/>
              </w:rPr>
              <w:t>handle</w:t>
            </w:r>
            <w:proofErr w:type="gramEnd"/>
            <w:r>
              <w:rPr>
                <w:rFonts w:cs="Tahoma"/>
                <w:szCs w:val="22"/>
              </w:rPr>
              <w:t xml:space="preserve"> by the Finance Dept.  The Exams Officer keeps a breakdown of charges for centre managers</w:t>
            </w:r>
          </w:p>
        </w:tc>
      </w:tr>
    </w:tbl>
    <w:p w14:paraId="39AF3396" w14:textId="7A748B13" w:rsidR="00775F95" w:rsidRPr="00A803A6" w:rsidRDefault="00775F95" w:rsidP="000F3C48">
      <w:pPr>
        <w:pStyle w:val="Heading3"/>
        <w:spacing w:before="120" w:after="120"/>
        <w:jc w:val="both"/>
        <w:rPr>
          <w:rFonts w:cs="Tahoma"/>
          <w:szCs w:val="22"/>
          <w:u w:val="single"/>
        </w:rPr>
      </w:pPr>
      <w:bookmarkStart w:id="39" w:name="_Toc85711281"/>
      <w:r w:rsidRPr="00A803A6">
        <w:rPr>
          <w:rFonts w:cs="Tahoma"/>
          <w:szCs w:val="22"/>
          <w:u w:val="single"/>
        </w:rPr>
        <w:t>Late entries</w:t>
      </w:r>
      <w:bookmarkEnd w:id="39"/>
    </w:p>
    <w:p w14:paraId="620B06AD" w14:textId="77777777" w:rsidR="00775F95" w:rsidRPr="00A803A6" w:rsidRDefault="00775F95" w:rsidP="00A803A6">
      <w:pPr>
        <w:spacing w:after="120"/>
        <w:jc w:val="both"/>
        <w:rPr>
          <w:rFonts w:cs="Tahoma"/>
          <w:b/>
          <w:szCs w:val="22"/>
        </w:rPr>
      </w:pPr>
      <w:r w:rsidRPr="00A803A6">
        <w:rPr>
          <w:rFonts w:cs="Tahoma"/>
          <w:b/>
          <w:szCs w:val="22"/>
        </w:rPr>
        <w:t>Exams officer</w:t>
      </w:r>
    </w:p>
    <w:p w14:paraId="5C0BFA61" w14:textId="77777777" w:rsidR="00775F95" w:rsidRPr="00A803A6" w:rsidRDefault="00775F95" w:rsidP="00A803A6">
      <w:pPr>
        <w:pStyle w:val="ListParagraph"/>
        <w:numPr>
          <w:ilvl w:val="0"/>
          <w:numId w:val="59"/>
        </w:numPr>
        <w:spacing w:after="120"/>
        <w:jc w:val="both"/>
        <w:rPr>
          <w:rFonts w:cs="Tahoma"/>
          <w:szCs w:val="22"/>
        </w:rPr>
      </w:pPr>
      <w:r w:rsidRPr="00A803A6">
        <w:rPr>
          <w:rFonts w:cs="Tahoma"/>
          <w:szCs w:val="22"/>
        </w:rPr>
        <w:t>Has clear entry procedures in place to minimise the risk of late entries</w:t>
      </w:r>
    </w:p>
    <w:p w14:paraId="52914BC8" w14:textId="4ACFF960" w:rsidR="00775F95" w:rsidRPr="00A803A6" w:rsidRDefault="00775F95" w:rsidP="00A803A6">
      <w:pPr>
        <w:pStyle w:val="ListParagraph"/>
        <w:numPr>
          <w:ilvl w:val="0"/>
          <w:numId w:val="59"/>
        </w:numPr>
        <w:spacing w:after="120"/>
        <w:jc w:val="both"/>
        <w:rPr>
          <w:rFonts w:cs="Tahoma"/>
          <w:szCs w:val="22"/>
        </w:rPr>
      </w:pPr>
      <w:r w:rsidRPr="00A803A6">
        <w:rPr>
          <w:rFonts w:cs="Tahoma"/>
          <w:szCs w:val="22"/>
        </w:rPr>
        <w:t xml:space="preserve">Charges any late or other penalty fees to </w:t>
      </w:r>
      <w:r w:rsidR="00DA7DAA">
        <w:rPr>
          <w:rFonts w:cs="Tahoma"/>
          <w:szCs w:val="22"/>
        </w:rPr>
        <w:t xml:space="preserve">centre </w:t>
      </w:r>
      <w:r w:rsidRPr="00A803A6">
        <w:rPr>
          <w:rFonts w:cs="Tahoma"/>
          <w:szCs w:val="22"/>
        </w:rPr>
        <w:t>budgets</w:t>
      </w:r>
    </w:p>
    <w:p w14:paraId="2B150AC1" w14:textId="32B2FEBE" w:rsidR="00775F95" w:rsidRPr="00A803A6" w:rsidRDefault="006D04A6" w:rsidP="00A803A6">
      <w:pPr>
        <w:spacing w:after="120"/>
        <w:jc w:val="both"/>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A803A6">
      <w:pPr>
        <w:pStyle w:val="ListParagraph"/>
        <w:numPr>
          <w:ilvl w:val="0"/>
          <w:numId w:val="7"/>
        </w:numPr>
        <w:spacing w:after="120"/>
        <w:jc w:val="both"/>
        <w:rPr>
          <w:rFonts w:cs="Tahoma"/>
          <w:szCs w:val="22"/>
        </w:rPr>
      </w:pPr>
      <w:r w:rsidRPr="00A803A6">
        <w:rPr>
          <w:rFonts w:cs="Tahoma"/>
          <w:szCs w:val="22"/>
        </w:rPr>
        <w:t>Minimise the risk of late entries by</w:t>
      </w:r>
    </w:p>
    <w:p w14:paraId="7B49D26D" w14:textId="328F05D0" w:rsidR="00775F95" w:rsidRPr="00A803A6" w:rsidRDefault="00544D51" w:rsidP="00A803A6">
      <w:pPr>
        <w:pStyle w:val="ListParagraph"/>
        <w:numPr>
          <w:ilvl w:val="1"/>
          <w:numId w:val="60"/>
        </w:numPr>
        <w:spacing w:after="120"/>
        <w:jc w:val="both"/>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A803A6">
      <w:pPr>
        <w:pStyle w:val="ListParagraph"/>
        <w:numPr>
          <w:ilvl w:val="1"/>
          <w:numId w:val="60"/>
        </w:numPr>
        <w:spacing w:after="120"/>
        <w:jc w:val="both"/>
        <w:rPr>
          <w:rFonts w:cs="Tahoma"/>
          <w:szCs w:val="22"/>
        </w:rPr>
      </w:pPr>
      <w:r w:rsidRPr="00A803A6">
        <w:rPr>
          <w:rFonts w:cs="Tahoma"/>
          <w:szCs w:val="22"/>
        </w:rPr>
        <w:t>meeting internal deadlines identified by the EO for making final entries</w:t>
      </w:r>
    </w:p>
    <w:p w14:paraId="681AA5BD" w14:textId="76260331" w:rsidR="00775F95" w:rsidRPr="00A803A6" w:rsidRDefault="00775F95" w:rsidP="00A803A6">
      <w:pPr>
        <w:pStyle w:val="Heading3"/>
        <w:spacing w:before="0" w:after="120"/>
        <w:jc w:val="both"/>
        <w:rPr>
          <w:rFonts w:cs="Tahoma"/>
          <w:szCs w:val="22"/>
          <w:u w:val="single"/>
        </w:rPr>
      </w:pPr>
      <w:bookmarkStart w:id="40" w:name="_Toc85711282"/>
      <w:r w:rsidRPr="00A803A6">
        <w:rPr>
          <w:rFonts w:cs="Tahoma"/>
          <w:szCs w:val="22"/>
          <w:u w:val="single"/>
        </w:rPr>
        <w:t>Re-sit entries</w:t>
      </w:r>
      <w:bookmarkEnd w:id="40"/>
    </w:p>
    <w:tbl>
      <w:tblPr>
        <w:tblStyle w:val="TableGrid"/>
        <w:tblW w:w="0" w:type="auto"/>
        <w:tblInd w:w="421" w:type="dxa"/>
        <w:tblLook w:val="04A0" w:firstRow="1" w:lastRow="0" w:firstColumn="1" w:lastColumn="0" w:noHBand="0" w:noVBand="1"/>
      </w:tblPr>
      <w:tblGrid>
        <w:gridCol w:w="9631"/>
      </w:tblGrid>
      <w:tr w:rsidR="00775F95" w:rsidRPr="00A803A6" w14:paraId="1CA6A327" w14:textId="77777777" w:rsidTr="00B278C0">
        <w:tc>
          <w:tcPr>
            <w:tcW w:w="10189" w:type="dxa"/>
            <w:tcBorders>
              <w:top w:val="nil"/>
              <w:left w:val="nil"/>
              <w:bottom w:val="nil"/>
              <w:right w:val="nil"/>
            </w:tcBorders>
          </w:tcPr>
          <w:p w14:paraId="61553387" w14:textId="2DD517AA" w:rsidR="00775F95" w:rsidRPr="00B278C0" w:rsidRDefault="00B278C0" w:rsidP="00B278C0">
            <w:pPr>
              <w:pStyle w:val="ListParagraph"/>
              <w:numPr>
                <w:ilvl w:val="0"/>
                <w:numId w:val="102"/>
              </w:numPr>
              <w:spacing w:before="120" w:after="120"/>
              <w:rPr>
                <w:rFonts w:cs="Tahoma"/>
                <w:szCs w:val="22"/>
              </w:rPr>
            </w:pPr>
            <w:r>
              <w:rPr>
                <w:rFonts w:cs="Tahoma"/>
                <w:szCs w:val="22"/>
              </w:rPr>
              <w:t xml:space="preserve">candidates are given the opportunity to </w:t>
            </w:r>
            <w:proofErr w:type="spellStart"/>
            <w:r>
              <w:rPr>
                <w:rFonts w:cs="Tahoma"/>
                <w:szCs w:val="22"/>
              </w:rPr>
              <w:t>resit</w:t>
            </w:r>
            <w:proofErr w:type="spellEnd"/>
            <w:r>
              <w:rPr>
                <w:rFonts w:cs="Tahoma"/>
                <w:szCs w:val="22"/>
              </w:rPr>
              <w:t xml:space="preserve"> exams in conjunction with discussion with teaching staff and Heads of Centre.  </w:t>
            </w:r>
          </w:p>
        </w:tc>
      </w:tr>
    </w:tbl>
    <w:p w14:paraId="2AD1F1F7" w14:textId="75573488" w:rsidR="00775F95" w:rsidRPr="00A803A6" w:rsidRDefault="00775F95" w:rsidP="000F3C48">
      <w:pPr>
        <w:pStyle w:val="Heading3"/>
        <w:spacing w:before="120" w:after="120"/>
        <w:jc w:val="both"/>
        <w:rPr>
          <w:rFonts w:cs="Tahoma"/>
          <w:szCs w:val="22"/>
          <w:u w:val="single"/>
        </w:rPr>
      </w:pPr>
      <w:bookmarkStart w:id="41" w:name="_Toc85711283"/>
      <w:r w:rsidRPr="00A803A6">
        <w:rPr>
          <w:rFonts w:cs="Tahoma"/>
          <w:szCs w:val="22"/>
          <w:u w:val="single"/>
        </w:rPr>
        <w:t>Candidate statements of entry</w:t>
      </w:r>
      <w:bookmarkEnd w:id="41"/>
    </w:p>
    <w:p w14:paraId="1DA0CCCB" w14:textId="77777777" w:rsidR="00B278C0" w:rsidRDefault="00B278C0" w:rsidP="00A803A6">
      <w:pPr>
        <w:spacing w:after="120"/>
        <w:jc w:val="both"/>
        <w:rPr>
          <w:rFonts w:cs="Tahoma"/>
          <w:b/>
          <w:szCs w:val="22"/>
        </w:rPr>
      </w:pPr>
    </w:p>
    <w:p w14:paraId="4DB4CD06" w14:textId="62F9A0F5" w:rsidR="00775F95" w:rsidRPr="00A803A6" w:rsidRDefault="00775F95" w:rsidP="00A803A6">
      <w:pPr>
        <w:spacing w:after="120"/>
        <w:jc w:val="both"/>
        <w:rPr>
          <w:rFonts w:cs="Tahoma"/>
          <w:b/>
          <w:szCs w:val="22"/>
        </w:rPr>
      </w:pPr>
      <w:r w:rsidRPr="00A803A6">
        <w:rPr>
          <w:rFonts w:cs="Tahoma"/>
          <w:b/>
          <w:szCs w:val="22"/>
        </w:rPr>
        <w:t>Exams officer</w:t>
      </w:r>
    </w:p>
    <w:p w14:paraId="2C2A4010" w14:textId="62FA7051" w:rsidR="00775F95" w:rsidRPr="00A803A6" w:rsidRDefault="003E4750" w:rsidP="00A803A6">
      <w:pPr>
        <w:pStyle w:val="ListParagraph"/>
        <w:numPr>
          <w:ilvl w:val="0"/>
          <w:numId w:val="8"/>
        </w:numPr>
        <w:spacing w:after="120"/>
        <w:jc w:val="both"/>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A803A6">
      <w:pPr>
        <w:spacing w:after="120"/>
        <w:jc w:val="both"/>
        <w:rPr>
          <w:rFonts w:cs="Tahoma"/>
          <w:b/>
          <w:szCs w:val="22"/>
        </w:rPr>
      </w:pPr>
      <w:r w:rsidRPr="00A803A6">
        <w:rPr>
          <w:rFonts w:cs="Tahoma"/>
          <w:b/>
          <w:szCs w:val="22"/>
        </w:rPr>
        <w:t>Teaching staff</w:t>
      </w:r>
    </w:p>
    <w:p w14:paraId="50A9E485" w14:textId="77777777" w:rsidR="00775F95" w:rsidRPr="00A803A6" w:rsidRDefault="00775F95" w:rsidP="00A803A6">
      <w:pPr>
        <w:pStyle w:val="ListParagraph"/>
        <w:numPr>
          <w:ilvl w:val="0"/>
          <w:numId w:val="8"/>
        </w:numPr>
        <w:spacing w:after="120"/>
        <w:jc w:val="both"/>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A803A6">
      <w:pPr>
        <w:spacing w:after="120"/>
        <w:jc w:val="both"/>
        <w:rPr>
          <w:rFonts w:cs="Tahoma"/>
          <w:b/>
          <w:szCs w:val="22"/>
        </w:rPr>
      </w:pPr>
      <w:r w:rsidRPr="00A803A6">
        <w:rPr>
          <w:rFonts w:cs="Tahoma"/>
          <w:b/>
          <w:szCs w:val="22"/>
        </w:rPr>
        <w:t>Candidates</w:t>
      </w:r>
    </w:p>
    <w:p w14:paraId="35EFD356" w14:textId="77777777" w:rsidR="00775F95" w:rsidRPr="00A803A6" w:rsidRDefault="00775F95" w:rsidP="00A803A6">
      <w:pPr>
        <w:pStyle w:val="ListParagraph"/>
        <w:numPr>
          <w:ilvl w:val="0"/>
          <w:numId w:val="8"/>
        </w:numPr>
        <w:spacing w:after="120"/>
        <w:jc w:val="both"/>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A803A6">
      <w:pPr>
        <w:pStyle w:val="Headinglevel2"/>
        <w:spacing w:before="360"/>
        <w:jc w:val="both"/>
        <w:rPr>
          <w:rFonts w:cs="Arial"/>
        </w:rPr>
      </w:pPr>
      <w:bookmarkStart w:id="42" w:name="_Toc85711284"/>
      <w:r w:rsidRPr="006E6492">
        <w:rPr>
          <w:rFonts w:cs="Arial"/>
        </w:rPr>
        <w:t>Pre-exams: roles and responsibilities</w:t>
      </w:r>
      <w:bookmarkEnd w:id="42"/>
    </w:p>
    <w:p w14:paraId="1ACA8875" w14:textId="06AE8B9A" w:rsidR="00775F95" w:rsidRPr="006E6492" w:rsidRDefault="00775F95" w:rsidP="00DA2837">
      <w:pPr>
        <w:pStyle w:val="Heading3"/>
        <w:spacing w:before="0" w:after="120"/>
        <w:jc w:val="both"/>
        <w:rPr>
          <w:rFonts w:cs="Arial"/>
          <w:u w:val="single"/>
        </w:rPr>
      </w:pPr>
      <w:bookmarkStart w:id="43" w:name="_Toc85711285"/>
      <w:r w:rsidRPr="006E6492">
        <w:rPr>
          <w:rFonts w:cs="Arial"/>
          <w:u w:val="single"/>
        </w:rPr>
        <w:t>Access arrangements</w:t>
      </w:r>
      <w:r w:rsidR="00DA2837">
        <w:rPr>
          <w:rFonts w:cs="Arial"/>
          <w:u w:val="single"/>
        </w:rPr>
        <w:t xml:space="preserve"> </w:t>
      </w:r>
      <w:r w:rsidR="00DA2837" w:rsidRPr="00B278C0">
        <w:rPr>
          <w:rFonts w:cs="Arial"/>
          <w:u w:val="single"/>
        </w:rPr>
        <w:t>and reasonable adjustments</w:t>
      </w:r>
      <w:bookmarkEnd w:id="43"/>
    </w:p>
    <w:p w14:paraId="7CF47C78" w14:textId="0A39C07A" w:rsidR="00775F95" w:rsidRPr="006E6492" w:rsidRDefault="00FE640E" w:rsidP="00DA2837">
      <w:pPr>
        <w:spacing w:after="120"/>
        <w:jc w:val="both"/>
        <w:rPr>
          <w:rFonts w:cs="Arial"/>
          <w:b/>
        </w:rPr>
      </w:pPr>
      <w:r w:rsidRPr="00DA2837">
        <w:rPr>
          <w:b/>
          <w:bCs/>
        </w:rPr>
        <w:t>ALS lead/</w:t>
      </w:r>
      <w:r w:rsidR="00775F95" w:rsidRPr="00DA2837">
        <w:rPr>
          <w:rFonts w:cs="Arial"/>
          <w:b/>
        </w:rPr>
        <w:t>SENCo</w:t>
      </w:r>
    </w:p>
    <w:p w14:paraId="4A57F8F6" w14:textId="5FD9B310" w:rsidR="00775F95" w:rsidRPr="006E6492" w:rsidRDefault="00775F95" w:rsidP="00DA2837">
      <w:pPr>
        <w:pStyle w:val="ListParagraph"/>
        <w:numPr>
          <w:ilvl w:val="0"/>
          <w:numId w:val="61"/>
        </w:numPr>
        <w:spacing w:after="120"/>
        <w:jc w:val="both"/>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DA2837">
      <w:pPr>
        <w:pStyle w:val="ListParagraph"/>
        <w:numPr>
          <w:ilvl w:val="0"/>
          <w:numId w:val="61"/>
        </w:numPr>
        <w:spacing w:after="120"/>
        <w:jc w:val="both"/>
        <w:rPr>
          <w:rFonts w:cs="Arial"/>
          <w:b/>
        </w:rPr>
      </w:pPr>
      <w:r w:rsidRPr="006E6492">
        <w:rPr>
          <w:rFonts w:cs="Arial"/>
        </w:rPr>
        <w:t>Ensures a candidate is involved in any decisions about arrangements, adjustments and /or adaptations that may be put in place for him/her</w:t>
      </w:r>
    </w:p>
    <w:p w14:paraId="35754191" w14:textId="398CAFEC" w:rsidR="00775F95" w:rsidRPr="006E6492" w:rsidRDefault="00775F95" w:rsidP="00DA2837">
      <w:pPr>
        <w:pStyle w:val="ListParagraph"/>
        <w:numPr>
          <w:ilvl w:val="0"/>
          <w:numId w:val="61"/>
        </w:numPr>
        <w:spacing w:after="120"/>
        <w:jc w:val="both"/>
        <w:rPr>
          <w:rFonts w:cs="Arial"/>
          <w:b/>
        </w:rPr>
      </w:pPr>
      <w:r w:rsidRPr="006E6492">
        <w:rPr>
          <w:rFonts w:cs="Arial"/>
        </w:rPr>
        <w:t xml:space="preserve">Ensures exam information (JCQ information for </w:t>
      </w:r>
      <w:proofErr w:type="gramStart"/>
      <w:r w:rsidRPr="006E6492">
        <w:rPr>
          <w:rFonts w:cs="Arial"/>
        </w:rPr>
        <w:t>candidates</w:t>
      </w:r>
      <w:proofErr w:type="gramEnd"/>
      <w:r w:rsidRPr="006E6492">
        <w:rPr>
          <w:rFonts w:cs="Arial"/>
        </w:rPr>
        <w:t xml:space="preserve"> </w:t>
      </w:r>
      <w:r w:rsidR="00DA2837" w:rsidRPr="00B278C0">
        <w:rPr>
          <w:rFonts w:cs="Arial"/>
        </w:rPr>
        <w:t>documents</w:t>
      </w:r>
      <w:r w:rsidRPr="00B278C0">
        <w:rPr>
          <w:rFonts w:cs="Arial"/>
        </w:rPr>
        <w:t>,</w:t>
      </w:r>
      <w:r w:rsidRPr="006E6492">
        <w:rPr>
          <w:rFonts w:cs="Arial"/>
        </w:rPr>
        <w:t xml:space="preserve"> individual exam timetable etc.) is adapted where this may be required for a disabled candidate to access it</w:t>
      </w:r>
    </w:p>
    <w:p w14:paraId="6991979A" w14:textId="3CDD4FE7" w:rsidR="00C24F66" w:rsidRPr="003F6F19" w:rsidRDefault="00775F95" w:rsidP="00DA2837">
      <w:pPr>
        <w:pStyle w:val="ListParagraph"/>
        <w:numPr>
          <w:ilvl w:val="0"/>
          <w:numId w:val="61"/>
        </w:numPr>
        <w:spacing w:after="120"/>
        <w:jc w:val="both"/>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DA2837">
      <w:pPr>
        <w:pStyle w:val="ListParagraph"/>
        <w:numPr>
          <w:ilvl w:val="0"/>
          <w:numId w:val="61"/>
        </w:numPr>
        <w:spacing w:after="120"/>
        <w:jc w:val="both"/>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6E6492" w:rsidRDefault="00775F95" w:rsidP="00DA2837">
      <w:pPr>
        <w:pStyle w:val="Heading3"/>
        <w:spacing w:before="0" w:after="120"/>
        <w:jc w:val="both"/>
        <w:rPr>
          <w:rFonts w:cs="Arial"/>
          <w:u w:val="single"/>
        </w:rPr>
      </w:pPr>
      <w:bookmarkStart w:id="44" w:name="_Toc85711286"/>
      <w:r w:rsidRPr="00CE6FE7">
        <w:rPr>
          <w:rFonts w:cs="Arial"/>
          <w:u w:val="single"/>
        </w:rPr>
        <w:lastRenderedPageBreak/>
        <w:t>Briefing candidates</w:t>
      </w:r>
      <w:bookmarkEnd w:id="44"/>
    </w:p>
    <w:p w14:paraId="281CEF3C" w14:textId="77777777" w:rsidR="00775F95" w:rsidRPr="006E6492" w:rsidRDefault="00775F95" w:rsidP="00DA2837">
      <w:pPr>
        <w:spacing w:after="120"/>
        <w:jc w:val="both"/>
        <w:rPr>
          <w:rFonts w:cs="Arial"/>
          <w:b/>
        </w:rPr>
      </w:pPr>
      <w:r w:rsidRPr="006E6492">
        <w:rPr>
          <w:rFonts w:cs="Arial"/>
          <w:b/>
        </w:rPr>
        <w:t>Exams officer</w:t>
      </w:r>
    </w:p>
    <w:p w14:paraId="79129A73" w14:textId="28C26B97" w:rsidR="00775F95" w:rsidRPr="000F3C48" w:rsidRDefault="00775F95" w:rsidP="00DA2837">
      <w:pPr>
        <w:pStyle w:val="ListParagraph"/>
        <w:numPr>
          <w:ilvl w:val="0"/>
          <w:numId w:val="62"/>
        </w:numPr>
        <w:spacing w:after="120"/>
        <w:jc w:val="both"/>
        <w:rPr>
          <w:rFonts w:cs="Arial"/>
        </w:rPr>
      </w:pPr>
      <w:r w:rsidRPr="000F3C48">
        <w:rPr>
          <w:rFonts w:cs="Arial"/>
        </w:rPr>
        <w:t>Issues individual exam timetable information to candidates</w:t>
      </w:r>
      <w:r w:rsidR="00556471" w:rsidRPr="000F3C48">
        <w:rPr>
          <w:rFonts w:cs="Arial"/>
        </w:rPr>
        <w:t xml:space="preserve"> </w:t>
      </w:r>
      <w:bookmarkStart w:id="45" w:name="_Hlk528948763"/>
      <w:r w:rsidR="00213470" w:rsidRPr="000F3C48">
        <w:rPr>
          <w:rFonts w:cs="Arial"/>
        </w:rPr>
        <w:t xml:space="preserve">and informs candidates of any </w:t>
      </w:r>
      <w:r w:rsidR="000F3C48" w:rsidRPr="00B278C0">
        <w:rPr>
          <w:rFonts w:cs="Arial"/>
        </w:rPr>
        <w:t>designated</w:t>
      </w:r>
      <w:r w:rsidR="000F3C48">
        <w:rPr>
          <w:rFonts w:cs="Arial"/>
        </w:rPr>
        <w:t xml:space="preserve"> </w:t>
      </w:r>
      <w:r w:rsidR="00213470" w:rsidRPr="000F3C48">
        <w:rPr>
          <w:rFonts w:cs="Arial"/>
        </w:rPr>
        <w:t xml:space="preserve">contingency day awarding bodies may identify in the event of national or </w:t>
      </w:r>
      <w:r w:rsidR="003D5870" w:rsidRPr="000F3C48">
        <w:rPr>
          <w:rFonts w:cs="Arial"/>
        </w:rPr>
        <w:t xml:space="preserve">significant </w:t>
      </w:r>
      <w:r w:rsidR="00213470" w:rsidRPr="000F3C48">
        <w:rPr>
          <w:rFonts w:cs="Arial"/>
        </w:rPr>
        <w:t>local disruption to exams</w:t>
      </w:r>
      <w:r w:rsidRPr="000F3C48">
        <w:rPr>
          <w:rFonts w:cs="Arial"/>
        </w:rPr>
        <w:t xml:space="preserve"> </w:t>
      </w:r>
    </w:p>
    <w:bookmarkEnd w:id="45"/>
    <w:p w14:paraId="59BC1CD2" w14:textId="2438A1E3" w:rsidR="00775F95" w:rsidRPr="00DA2837" w:rsidRDefault="00630BF8" w:rsidP="00DA2837">
      <w:pPr>
        <w:pStyle w:val="ListParagraph"/>
        <w:numPr>
          <w:ilvl w:val="0"/>
          <w:numId w:val="62"/>
        </w:numPr>
        <w:spacing w:after="120"/>
        <w:jc w:val="both"/>
        <w:rPr>
          <w:rFonts w:cs="Tahoma"/>
          <w:szCs w:val="22"/>
        </w:rPr>
      </w:pPr>
      <w:r w:rsidRPr="00DA2837">
        <w:rPr>
          <w:rFonts w:cs="Tahoma"/>
          <w:szCs w:val="22"/>
        </w:rPr>
        <w:t>Prior to exams i</w:t>
      </w:r>
      <w:r w:rsidR="00775F95" w:rsidRPr="00DA2837">
        <w:rPr>
          <w:rFonts w:cs="Tahoma"/>
          <w:szCs w:val="22"/>
        </w:rPr>
        <w:t xml:space="preserve">ssues relevant JCQ information for </w:t>
      </w:r>
      <w:proofErr w:type="gramStart"/>
      <w:r w:rsidR="00775F95" w:rsidRPr="00DA2837">
        <w:rPr>
          <w:rFonts w:cs="Tahoma"/>
          <w:szCs w:val="22"/>
        </w:rPr>
        <w:t>candidates</w:t>
      </w:r>
      <w:proofErr w:type="gramEnd"/>
      <w:r w:rsidR="00775F95" w:rsidRPr="00DA2837">
        <w:rPr>
          <w:rFonts w:cs="Tahoma"/>
          <w:szCs w:val="22"/>
        </w:rPr>
        <w:t xml:space="preserve"> documents</w:t>
      </w:r>
    </w:p>
    <w:p w14:paraId="20AA85A0" w14:textId="77777777" w:rsidR="00775F95" w:rsidRPr="00DA2837" w:rsidRDefault="00775F95" w:rsidP="00DA2837">
      <w:pPr>
        <w:pStyle w:val="ListParagraph"/>
        <w:numPr>
          <w:ilvl w:val="0"/>
          <w:numId w:val="62"/>
        </w:numPr>
        <w:spacing w:after="120"/>
        <w:jc w:val="both"/>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DA2837">
      <w:pPr>
        <w:pStyle w:val="ListParagraph"/>
        <w:numPr>
          <w:ilvl w:val="0"/>
          <w:numId w:val="62"/>
        </w:numPr>
        <w:spacing w:after="120"/>
        <w:jc w:val="both"/>
        <w:rPr>
          <w:rFonts w:cs="Tahoma"/>
          <w:szCs w:val="22"/>
        </w:rPr>
      </w:pPr>
      <w:r w:rsidRPr="00DA2837">
        <w:rPr>
          <w:rFonts w:cs="Tahoma"/>
          <w:szCs w:val="22"/>
        </w:rPr>
        <w:t>Issues centre exam information to candidates including information on:</w:t>
      </w:r>
    </w:p>
    <w:p w14:paraId="048598DA" w14:textId="77777777" w:rsidR="004970F3" w:rsidRDefault="00775F95" w:rsidP="00DA2837">
      <w:pPr>
        <w:pStyle w:val="ListParagraph"/>
        <w:numPr>
          <w:ilvl w:val="1"/>
          <w:numId w:val="62"/>
        </w:numPr>
        <w:spacing w:after="120"/>
        <w:jc w:val="both"/>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DA2837">
      <w:pPr>
        <w:pStyle w:val="ListParagraph"/>
        <w:numPr>
          <w:ilvl w:val="1"/>
          <w:numId w:val="62"/>
        </w:numPr>
        <w:spacing w:after="120"/>
        <w:jc w:val="both"/>
        <w:rPr>
          <w:rFonts w:cs="Arial"/>
        </w:rPr>
      </w:pPr>
      <w:r w:rsidRPr="004970F3">
        <w:rPr>
          <w:rFonts w:cs="Arial"/>
        </w:rPr>
        <w:t>arriving late for an exam</w:t>
      </w:r>
    </w:p>
    <w:p w14:paraId="50B48B6C" w14:textId="77777777" w:rsidR="004970F3" w:rsidRDefault="00775F95" w:rsidP="00DA2837">
      <w:pPr>
        <w:pStyle w:val="ListParagraph"/>
        <w:numPr>
          <w:ilvl w:val="1"/>
          <w:numId w:val="62"/>
        </w:numPr>
        <w:spacing w:after="120"/>
        <w:jc w:val="both"/>
        <w:rPr>
          <w:rFonts w:cs="Arial"/>
        </w:rPr>
      </w:pPr>
      <w:r w:rsidRPr="004970F3">
        <w:rPr>
          <w:rFonts w:cs="Arial"/>
        </w:rPr>
        <w:t>absence or illness during exams</w:t>
      </w:r>
    </w:p>
    <w:p w14:paraId="3FDD3BA3" w14:textId="77777777" w:rsidR="004970F3" w:rsidRDefault="00775F95" w:rsidP="00DA2837">
      <w:pPr>
        <w:pStyle w:val="ListParagraph"/>
        <w:numPr>
          <w:ilvl w:val="1"/>
          <w:numId w:val="62"/>
        </w:numPr>
        <w:spacing w:after="120"/>
        <w:jc w:val="both"/>
        <w:rPr>
          <w:rFonts w:cs="Arial"/>
        </w:rPr>
      </w:pPr>
      <w:r w:rsidRPr="004970F3">
        <w:rPr>
          <w:rFonts w:cs="Arial"/>
        </w:rPr>
        <w:t>what equipment is/is not provided by the centre</w:t>
      </w:r>
    </w:p>
    <w:p w14:paraId="0FC639D1" w14:textId="6545B36B" w:rsidR="004970F3" w:rsidRDefault="00775F95" w:rsidP="00DA2837">
      <w:pPr>
        <w:pStyle w:val="ListParagraph"/>
        <w:numPr>
          <w:ilvl w:val="1"/>
          <w:numId w:val="62"/>
        </w:numPr>
        <w:spacing w:after="120"/>
        <w:jc w:val="both"/>
        <w:rPr>
          <w:rFonts w:cs="Arial"/>
        </w:rPr>
      </w:pPr>
      <w:r w:rsidRPr="004970F3">
        <w:rPr>
          <w:rFonts w:cs="Arial"/>
        </w:rPr>
        <w:t>food and drink in exam rooms</w:t>
      </w:r>
    </w:p>
    <w:p w14:paraId="3E010309" w14:textId="789DA91C" w:rsidR="00DA2837" w:rsidRPr="00B278C0" w:rsidRDefault="00DA2837" w:rsidP="00DA2837">
      <w:pPr>
        <w:pStyle w:val="ListParagraph"/>
        <w:numPr>
          <w:ilvl w:val="1"/>
          <w:numId w:val="62"/>
        </w:numPr>
        <w:spacing w:after="120"/>
        <w:jc w:val="both"/>
        <w:rPr>
          <w:rFonts w:cs="Arial"/>
        </w:rPr>
      </w:pPr>
      <w:r w:rsidRPr="00B278C0">
        <w:rPr>
          <w:rFonts w:cs="Arial"/>
        </w:rPr>
        <w:t>unauthorised items in exam rooms</w:t>
      </w:r>
    </w:p>
    <w:p w14:paraId="1878A9B3" w14:textId="77777777" w:rsidR="004970F3" w:rsidRDefault="00775F95" w:rsidP="00DA2837">
      <w:pPr>
        <w:pStyle w:val="ListParagraph"/>
        <w:numPr>
          <w:ilvl w:val="1"/>
          <w:numId w:val="62"/>
        </w:numPr>
        <w:spacing w:after="120"/>
        <w:jc w:val="both"/>
        <w:rPr>
          <w:rFonts w:cs="Arial"/>
        </w:rPr>
      </w:pPr>
      <w:r w:rsidRPr="004970F3">
        <w:rPr>
          <w:rFonts w:cs="Arial"/>
        </w:rPr>
        <w:t>when and how results will be issued and the staff that will be available</w:t>
      </w:r>
    </w:p>
    <w:p w14:paraId="0E1BAF62" w14:textId="77777777" w:rsidR="004970F3" w:rsidRDefault="00775F95" w:rsidP="00DA2837">
      <w:pPr>
        <w:pStyle w:val="ListParagraph"/>
        <w:numPr>
          <w:ilvl w:val="1"/>
          <w:numId w:val="62"/>
        </w:numPr>
        <w:spacing w:after="120"/>
        <w:jc w:val="both"/>
        <w:rPr>
          <w:rFonts w:cs="Arial"/>
        </w:rPr>
      </w:pPr>
      <w:r w:rsidRPr="004970F3">
        <w:rPr>
          <w:rFonts w:cs="Arial"/>
        </w:rPr>
        <w:t>the post-results services and how the centre deals with requests from candidates</w:t>
      </w:r>
    </w:p>
    <w:p w14:paraId="5AE4C53D" w14:textId="22395FC4" w:rsidR="00452925" w:rsidRPr="004970F3" w:rsidRDefault="00775F95" w:rsidP="00DA2837">
      <w:pPr>
        <w:pStyle w:val="ListParagraph"/>
        <w:numPr>
          <w:ilvl w:val="1"/>
          <w:numId w:val="62"/>
        </w:numPr>
        <w:spacing w:after="120"/>
        <w:jc w:val="both"/>
        <w:rPr>
          <w:rFonts w:cs="Arial"/>
        </w:rPr>
      </w:pPr>
      <w:r w:rsidRPr="004970F3">
        <w:rPr>
          <w:rFonts w:cs="Arial"/>
        </w:rPr>
        <w:t>when and how certificates will be issued</w:t>
      </w:r>
    </w:p>
    <w:p w14:paraId="2B5760E5" w14:textId="60B3423D" w:rsidR="00775F95" w:rsidRPr="006E6492" w:rsidRDefault="00775F95" w:rsidP="00DA2837">
      <w:pPr>
        <w:pStyle w:val="Headinglevel2"/>
        <w:spacing w:before="0" w:after="120"/>
        <w:ind w:left="720" w:firstLine="360"/>
        <w:jc w:val="both"/>
        <w:rPr>
          <w:rFonts w:cs="Arial"/>
        </w:rPr>
      </w:pPr>
      <w:bookmarkStart w:id="46" w:name="_Toc85711287"/>
      <w:r w:rsidRPr="00807C62">
        <w:rPr>
          <w:rFonts w:cs="Arial"/>
        </w:rPr>
        <w:t xml:space="preserve">Access to </w:t>
      </w:r>
      <w:r w:rsidR="00A40EB0">
        <w:rPr>
          <w:rFonts w:cs="Arial"/>
        </w:rPr>
        <w:t>S</w:t>
      </w:r>
      <w:r w:rsidRPr="00807C62">
        <w:rPr>
          <w:rFonts w:cs="Arial"/>
        </w:rPr>
        <w:t xml:space="preserve">cripts, </w:t>
      </w:r>
      <w:r w:rsidR="00A40EB0">
        <w:rPr>
          <w:rFonts w:cs="Arial"/>
        </w:rPr>
        <w:t>R</w:t>
      </w:r>
      <w:r w:rsidR="00DA2AC0" w:rsidRPr="00807C62">
        <w:rPr>
          <w:rFonts w:cs="Arial"/>
        </w:rPr>
        <w:t>eviews of</w:t>
      </w:r>
      <w:r w:rsidRPr="00807C62">
        <w:rPr>
          <w:rFonts w:cs="Arial"/>
        </w:rPr>
        <w:t xml:space="preserve"> </w:t>
      </w:r>
      <w:r w:rsidR="00A40EB0">
        <w:rPr>
          <w:rFonts w:cs="Arial"/>
        </w:rPr>
        <w:t>R</w:t>
      </w:r>
      <w:r w:rsidRPr="00807C62">
        <w:rPr>
          <w:rFonts w:cs="Arial"/>
        </w:rPr>
        <w:t xml:space="preserve">esults and </w:t>
      </w:r>
      <w:r w:rsidR="00A40EB0">
        <w:rPr>
          <w:rFonts w:cs="Arial"/>
        </w:rPr>
        <w:t>A</w:t>
      </w:r>
      <w:r w:rsidRPr="00807C62">
        <w:rPr>
          <w:rFonts w:cs="Arial"/>
        </w:rPr>
        <w:t xml:space="preserve">ppeals </w:t>
      </w:r>
      <w:r w:rsidR="00A40EB0">
        <w:rPr>
          <w:rFonts w:cs="Arial"/>
        </w:rPr>
        <w:t>P</w:t>
      </w:r>
      <w:r w:rsidRPr="00807C62">
        <w:rPr>
          <w:rFonts w:cs="Arial"/>
        </w:rPr>
        <w:t>rocedures</w:t>
      </w:r>
      <w:bookmarkEnd w:id="46"/>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775F95" w:rsidRPr="0010615F" w14:paraId="5A71824C" w14:textId="77777777" w:rsidTr="00B278C0">
        <w:tc>
          <w:tcPr>
            <w:tcW w:w="9481" w:type="dxa"/>
          </w:tcPr>
          <w:p w14:paraId="21BFE99A" w14:textId="32AB336B" w:rsidR="00B22DD6" w:rsidRPr="00B278C0" w:rsidRDefault="00B278C0" w:rsidP="00B278C0">
            <w:pPr>
              <w:pStyle w:val="ListParagraph"/>
              <w:numPr>
                <w:ilvl w:val="0"/>
                <w:numId w:val="102"/>
              </w:numPr>
              <w:spacing w:before="120" w:after="120"/>
              <w:rPr>
                <w:rFonts w:cs="Tahoma"/>
                <w:color w:val="595959" w:themeColor="text1" w:themeTint="A6"/>
                <w:sz w:val="20"/>
                <w:szCs w:val="20"/>
              </w:rPr>
            </w:pPr>
            <w:r w:rsidRPr="00B278C0">
              <w:rPr>
                <w:rFonts w:cs="Tahoma"/>
                <w:iCs/>
                <w:sz w:val="20"/>
                <w:szCs w:val="20"/>
              </w:rPr>
              <w:t xml:space="preserve">The college follows the JCQ guidance for the review of results and appeals procedures.  A copy can be obtained from the Exams Officer – </w:t>
            </w:r>
            <w:hyperlink r:id="rId51" w:history="1">
              <w:r w:rsidRPr="00B278C0">
                <w:rPr>
                  <w:rStyle w:val="Hyperlink"/>
                  <w:rFonts w:cs="Tahoma"/>
                  <w:iCs/>
                  <w:color w:val="auto"/>
                  <w:sz w:val="20"/>
                  <w:szCs w:val="20"/>
                </w:rPr>
                <w:t>exams@haybrookcollege.co.uk</w:t>
              </w:r>
            </w:hyperlink>
            <w:r w:rsidRPr="00B278C0">
              <w:rPr>
                <w:rFonts w:cs="Tahoma"/>
                <w:iCs/>
                <w:sz w:val="20"/>
                <w:szCs w:val="20"/>
              </w:rPr>
              <w:t xml:space="preserve"> </w:t>
            </w:r>
            <w:r w:rsidR="00B22DD6" w:rsidRPr="00B278C0">
              <w:rPr>
                <w:rFonts w:cs="Tahoma"/>
                <w:iCs/>
                <w:sz w:val="20"/>
                <w:szCs w:val="20"/>
              </w:rPr>
              <w:t xml:space="preserve">Refer to </w:t>
            </w:r>
            <w:hyperlink r:id="rId52" w:history="1">
              <w:r w:rsidR="00B22DD6" w:rsidRPr="00B278C0">
                <w:rPr>
                  <w:rStyle w:val="Hyperlink"/>
                  <w:rFonts w:cs="Tahoma"/>
                  <w:color w:val="auto"/>
                  <w:sz w:val="20"/>
                  <w:szCs w:val="20"/>
                  <w:u w:val="none"/>
                </w:rPr>
                <w:t>GR</w:t>
              </w:r>
            </w:hyperlink>
            <w:r w:rsidR="00B22DD6" w:rsidRPr="00B278C0">
              <w:rPr>
                <w:rFonts w:cs="Tahoma"/>
                <w:sz w:val="20"/>
                <w:szCs w:val="20"/>
              </w:rPr>
              <w:t xml:space="preserve"> (sections 5.13</w:t>
            </w:r>
            <w:r w:rsidR="00AE170C" w:rsidRPr="00B278C0">
              <w:rPr>
                <w:rFonts w:cs="Tahoma"/>
                <w:sz w:val="20"/>
                <w:szCs w:val="20"/>
              </w:rPr>
              <w:t>,</w:t>
            </w:r>
            <w:r w:rsidR="00B22DD6" w:rsidRPr="00B278C0">
              <w:rPr>
                <w:rFonts w:cs="Tahoma"/>
                <w:sz w:val="20"/>
                <w:szCs w:val="20"/>
              </w:rPr>
              <w:t xml:space="preserve"> 5.6j)</w:t>
            </w:r>
          </w:p>
        </w:tc>
      </w:tr>
    </w:tbl>
    <w:p w14:paraId="5ED331BE" w14:textId="62DA8B2E" w:rsidR="00775F95" w:rsidRPr="006E6492" w:rsidRDefault="00775F95" w:rsidP="00B22DD6">
      <w:pPr>
        <w:pStyle w:val="Heading3"/>
        <w:spacing w:before="120" w:after="120"/>
        <w:jc w:val="both"/>
        <w:rPr>
          <w:rFonts w:cs="Arial"/>
          <w:u w:val="single"/>
        </w:rPr>
      </w:pPr>
      <w:bookmarkStart w:id="47" w:name="_Toc85711288"/>
      <w:r w:rsidRPr="006E6492">
        <w:rPr>
          <w:rFonts w:cs="Arial"/>
          <w:u w:val="single"/>
        </w:rPr>
        <w:t>Dispatch of exam scripts</w:t>
      </w:r>
      <w:bookmarkEnd w:id="47"/>
    </w:p>
    <w:p w14:paraId="0C82EE9F" w14:textId="77777777" w:rsidR="00775F95" w:rsidRPr="006E6492" w:rsidRDefault="00775F95" w:rsidP="00DA2837">
      <w:pPr>
        <w:spacing w:after="120"/>
        <w:jc w:val="both"/>
        <w:rPr>
          <w:rFonts w:cs="Arial"/>
          <w:b/>
        </w:rPr>
      </w:pPr>
      <w:r w:rsidRPr="006E6492">
        <w:rPr>
          <w:rFonts w:cs="Arial"/>
          <w:b/>
        </w:rPr>
        <w:t>Exams officer</w:t>
      </w:r>
    </w:p>
    <w:p w14:paraId="1608F5AC" w14:textId="115061A4" w:rsidR="00775F95" w:rsidRPr="00DA2837" w:rsidRDefault="00775F95" w:rsidP="00DA2837">
      <w:pPr>
        <w:pStyle w:val="ListParagraph"/>
        <w:numPr>
          <w:ilvl w:val="0"/>
          <w:numId w:val="12"/>
        </w:numPr>
        <w:spacing w:after="120"/>
        <w:jc w:val="both"/>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6E6492" w:rsidRDefault="00775F95" w:rsidP="00DA2837">
      <w:pPr>
        <w:pStyle w:val="Heading3"/>
        <w:spacing w:before="0" w:after="120"/>
        <w:jc w:val="both"/>
        <w:rPr>
          <w:rFonts w:cs="Arial"/>
          <w:u w:val="single"/>
        </w:rPr>
      </w:pPr>
      <w:bookmarkStart w:id="48" w:name="_Toc85711289"/>
      <w:r w:rsidRPr="006E6492">
        <w:rPr>
          <w:rFonts w:cs="Arial"/>
          <w:u w:val="single"/>
        </w:rPr>
        <w:t>Estimated grades</w:t>
      </w:r>
      <w:bookmarkEnd w:id="48"/>
    </w:p>
    <w:p w14:paraId="125D3151" w14:textId="092B8835" w:rsidR="00775F95" w:rsidRPr="006E6492" w:rsidRDefault="006D04A6" w:rsidP="00DA2837">
      <w:pPr>
        <w:spacing w:after="120"/>
        <w:jc w:val="both"/>
        <w:rPr>
          <w:rFonts w:cs="Arial"/>
          <w:b/>
        </w:rPr>
      </w:pPr>
      <w:r w:rsidRPr="00DA2837">
        <w:rPr>
          <w:rFonts w:cs="Arial"/>
          <w:b/>
        </w:rPr>
        <w:t>Senior leaders</w:t>
      </w:r>
    </w:p>
    <w:p w14:paraId="1C39A03C" w14:textId="661516FE" w:rsidR="00775F95" w:rsidRPr="006E6492" w:rsidRDefault="00775F95" w:rsidP="00DA2837">
      <w:pPr>
        <w:pStyle w:val="ListParagraph"/>
        <w:numPr>
          <w:ilvl w:val="0"/>
          <w:numId w:val="13"/>
        </w:numPr>
        <w:spacing w:after="120"/>
        <w:jc w:val="both"/>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DA2837">
      <w:pPr>
        <w:spacing w:after="120"/>
        <w:jc w:val="both"/>
        <w:rPr>
          <w:rFonts w:cs="Arial"/>
          <w:b/>
        </w:rPr>
      </w:pPr>
      <w:r w:rsidRPr="006E6492">
        <w:rPr>
          <w:rFonts w:cs="Arial"/>
          <w:b/>
        </w:rPr>
        <w:t>Exams officer</w:t>
      </w:r>
    </w:p>
    <w:p w14:paraId="3DF6839A" w14:textId="77777777" w:rsidR="00775F95" w:rsidRPr="006E6492" w:rsidRDefault="00775F95" w:rsidP="00DA2837">
      <w:pPr>
        <w:pStyle w:val="ListParagraph"/>
        <w:numPr>
          <w:ilvl w:val="0"/>
          <w:numId w:val="13"/>
        </w:numPr>
        <w:spacing w:after="120"/>
        <w:jc w:val="both"/>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DA2837">
      <w:pPr>
        <w:pStyle w:val="ListParagraph"/>
        <w:numPr>
          <w:ilvl w:val="0"/>
          <w:numId w:val="13"/>
        </w:numPr>
        <w:spacing w:after="120"/>
        <w:jc w:val="both"/>
        <w:rPr>
          <w:rFonts w:cs="Arial"/>
        </w:rPr>
      </w:pPr>
      <w:r w:rsidRPr="006E6492">
        <w:rPr>
          <w:rFonts w:cs="Arial"/>
        </w:rPr>
        <w:t xml:space="preserve">Keeps a record to track what has been sent </w:t>
      </w:r>
    </w:p>
    <w:p w14:paraId="2FEBD635" w14:textId="07A60388" w:rsidR="00775F95" w:rsidRPr="006E6492" w:rsidRDefault="00775F95" w:rsidP="00DA2837">
      <w:pPr>
        <w:pStyle w:val="Heading3"/>
        <w:spacing w:before="0" w:after="120"/>
        <w:jc w:val="both"/>
        <w:rPr>
          <w:rFonts w:cs="Arial"/>
          <w:u w:val="single"/>
        </w:rPr>
      </w:pPr>
      <w:bookmarkStart w:id="49" w:name="_Toc85711290"/>
      <w:r w:rsidRPr="0063070F">
        <w:rPr>
          <w:rFonts w:cs="Arial"/>
          <w:u w:val="single"/>
        </w:rPr>
        <w:t>Internal assessment</w:t>
      </w:r>
      <w:r w:rsidR="00452925" w:rsidRPr="0063070F">
        <w:rPr>
          <w:rFonts w:cs="Arial"/>
          <w:u w:val="single"/>
        </w:rPr>
        <w:t xml:space="preserve"> and endorsements</w:t>
      </w:r>
      <w:bookmarkEnd w:id="49"/>
    </w:p>
    <w:p w14:paraId="6EA9F23C" w14:textId="77777777" w:rsidR="00775F95" w:rsidRPr="006E6492" w:rsidRDefault="00775F95" w:rsidP="00DA2837">
      <w:pPr>
        <w:spacing w:after="120"/>
        <w:jc w:val="both"/>
        <w:rPr>
          <w:rFonts w:cs="Arial"/>
          <w:b/>
        </w:rPr>
      </w:pPr>
      <w:r w:rsidRPr="006E6492">
        <w:rPr>
          <w:rFonts w:cs="Arial"/>
          <w:b/>
        </w:rPr>
        <w:t>Head of centre</w:t>
      </w:r>
    </w:p>
    <w:p w14:paraId="737AEDAD" w14:textId="77777777" w:rsidR="00452925" w:rsidRPr="0063070F" w:rsidRDefault="00775F95" w:rsidP="00DA2837">
      <w:pPr>
        <w:pStyle w:val="ListParagraph"/>
        <w:numPr>
          <w:ilvl w:val="0"/>
          <w:numId w:val="6"/>
        </w:numPr>
        <w:spacing w:after="120"/>
        <w:jc w:val="both"/>
      </w:pPr>
      <w:r w:rsidRPr="0063070F">
        <w:rPr>
          <w:rFonts w:cs="Arial"/>
        </w:rPr>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DA2837">
      <w:pPr>
        <w:spacing w:after="120"/>
        <w:jc w:val="both"/>
        <w:rPr>
          <w:rFonts w:cs="Arial"/>
          <w:b/>
        </w:rPr>
      </w:pPr>
      <w:r w:rsidRPr="00DA2837">
        <w:rPr>
          <w:b/>
          <w:bCs/>
        </w:rPr>
        <w:t>ALS lead/</w:t>
      </w:r>
      <w:r w:rsidR="00775F95" w:rsidRPr="00DA2837">
        <w:rPr>
          <w:rFonts w:cs="Arial"/>
          <w:b/>
        </w:rPr>
        <w:t>SENCo</w:t>
      </w:r>
    </w:p>
    <w:p w14:paraId="39B2410C" w14:textId="3F40F546" w:rsidR="00775F95" w:rsidRPr="0063070F" w:rsidRDefault="00775F95" w:rsidP="00DA2837">
      <w:pPr>
        <w:pStyle w:val="ListParagraph"/>
        <w:numPr>
          <w:ilvl w:val="0"/>
          <w:numId w:val="6"/>
        </w:numPr>
        <w:spacing w:after="120"/>
        <w:jc w:val="both"/>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DA2837">
      <w:pPr>
        <w:spacing w:after="120"/>
        <w:jc w:val="both"/>
        <w:rPr>
          <w:rFonts w:cs="Arial"/>
          <w:b/>
        </w:rPr>
      </w:pPr>
      <w:r w:rsidRPr="006E6492">
        <w:rPr>
          <w:rFonts w:cs="Arial"/>
          <w:b/>
        </w:rPr>
        <w:t>Teaching staff</w:t>
      </w:r>
    </w:p>
    <w:p w14:paraId="7E3CB864" w14:textId="6D4C894D" w:rsidR="00775F95" w:rsidRPr="00B22DD6" w:rsidRDefault="00775F95" w:rsidP="00DA2837">
      <w:pPr>
        <w:pStyle w:val="ListParagraph"/>
        <w:numPr>
          <w:ilvl w:val="0"/>
          <w:numId w:val="6"/>
        </w:numPr>
        <w:spacing w:after="120"/>
        <w:jc w:val="both"/>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DA2837">
      <w:pPr>
        <w:pStyle w:val="ListParagraph"/>
        <w:numPr>
          <w:ilvl w:val="0"/>
          <w:numId w:val="6"/>
        </w:numPr>
        <w:spacing w:after="120"/>
        <w:jc w:val="both"/>
        <w:rPr>
          <w:rFonts w:cs="Arial"/>
        </w:rPr>
      </w:pPr>
      <w:r w:rsidRPr="00DA2837">
        <w:rPr>
          <w:rFonts w:cs="Arial"/>
        </w:rPr>
        <w:t xml:space="preserve">Assess and authenticate candidates’ work </w:t>
      </w:r>
    </w:p>
    <w:p w14:paraId="53F01691" w14:textId="77777777" w:rsidR="00807C62" w:rsidRPr="00DA2837" w:rsidRDefault="00762362" w:rsidP="00DA2837">
      <w:pPr>
        <w:pStyle w:val="ListParagraph"/>
        <w:numPr>
          <w:ilvl w:val="0"/>
          <w:numId w:val="6"/>
        </w:numPr>
        <w:spacing w:after="120"/>
        <w:jc w:val="both"/>
        <w:rPr>
          <w:rFonts w:cs="Arial"/>
        </w:rPr>
      </w:pPr>
      <w:r w:rsidRPr="00DA2837">
        <w:rPr>
          <w:rFonts w:cs="Arial"/>
        </w:rPr>
        <w:t>Assess endorsed components</w:t>
      </w:r>
    </w:p>
    <w:p w14:paraId="7A7ACF6F" w14:textId="7E2B0873" w:rsidR="00775F95" w:rsidRPr="00DA2837" w:rsidRDefault="00775F95" w:rsidP="00DA2837">
      <w:pPr>
        <w:pStyle w:val="ListParagraph"/>
        <w:numPr>
          <w:ilvl w:val="0"/>
          <w:numId w:val="6"/>
        </w:numPr>
        <w:spacing w:after="120"/>
        <w:jc w:val="both"/>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DA2837">
      <w:pPr>
        <w:spacing w:after="120"/>
        <w:jc w:val="both"/>
        <w:rPr>
          <w:rFonts w:cs="Arial"/>
          <w:b/>
        </w:rPr>
      </w:pPr>
      <w:r w:rsidRPr="00DA2837">
        <w:rPr>
          <w:rFonts w:cs="Arial"/>
          <w:b/>
        </w:rPr>
        <w:lastRenderedPageBreak/>
        <w:t>Senior leaders</w:t>
      </w:r>
    </w:p>
    <w:p w14:paraId="391E57B7" w14:textId="4C807F08" w:rsidR="00452925" w:rsidRPr="0063070F" w:rsidRDefault="00452925" w:rsidP="004D656E">
      <w:pPr>
        <w:pStyle w:val="ListParagraph"/>
        <w:numPr>
          <w:ilvl w:val="0"/>
          <w:numId w:val="63"/>
        </w:numPr>
        <w:spacing w:after="120"/>
        <w:jc w:val="both"/>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4D656E">
      <w:pPr>
        <w:pStyle w:val="ListParagraph"/>
        <w:numPr>
          <w:ilvl w:val="0"/>
          <w:numId w:val="63"/>
        </w:numPr>
        <w:spacing w:after="120"/>
        <w:jc w:val="both"/>
      </w:pPr>
      <w:r w:rsidRPr="0063070F">
        <w:t>Ensure teaching staff assess endorsed components according to awarding body requirements</w:t>
      </w:r>
    </w:p>
    <w:p w14:paraId="1DF4930A" w14:textId="3505E04F" w:rsidR="00775F95" w:rsidRPr="0063070F" w:rsidRDefault="00775F95" w:rsidP="004D656E">
      <w:pPr>
        <w:pStyle w:val="ListParagraph"/>
        <w:numPr>
          <w:ilvl w:val="0"/>
          <w:numId w:val="63"/>
        </w:numPr>
        <w:spacing w:after="120"/>
        <w:jc w:val="both"/>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4D656E">
      <w:pPr>
        <w:pStyle w:val="ListParagraph"/>
        <w:numPr>
          <w:ilvl w:val="0"/>
          <w:numId w:val="63"/>
        </w:numPr>
        <w:spacing w:after="120"/>
        <w:jc w:val="both"/>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DA2837">
      <w:pPr>
        <w:spacing w:after="120"/>
        <w:jc w:val="both"/>
        <w:rPr>
          <w:rFonts w:cs="Arial"/>
          <w:b/>
        </w:rPr>
      </w:pPr>
      <w:r w:rsidRPr="006E6492">
        <w:rPr>
          <w:rFonts w:cs="Arial"/>
          <w:b/>
        </w:rPr>
        <w:t>Exams officer</w:t>
      </w:r>
    </w:p>
    <w:p w14:paraId="56AC594C" w14:textId="69D86C45" w:rsidR="00775F95" w:rsidRPr="0063070F" w:rsidRDefault="00775F95" w:rsidP="004D656E">
      <w:pPr>
        <w:pStyle w:val="ListParagraph"/>
        <w:numPr>
          <w:ilvl w:val="0"/>
          <w:numId w:val="64"/>
        </w:numPr>
        <w:spacing w:after="120"/>
        <w:jc w:val="both"/>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4D656E">
      <w:pPr>
        <w:pStyle w:val="ListParagraph"/>
        <w:numPr>
          <w:ilvl w:val="0"/>
          <w:numId w:val="64"/>
        </w:numPr>
        <w:spacing w:after="120"/>
        <w:jc w:val="both"/>
        <w:rPr>
          <w:rFonts w:cs="Arial"/>
        </w:rPr>
      </w:pPr>
      <w:r w:rsidRPr="006E6492">
        <w:rPr>
          <w:rFonts w:cs="Arial"/>
        </w:rPr>
        <w:t xml:space="preserve">Keeps a record to track what has been sent </w:t>
      </w:r>
    </w:p>
    <w:p w14:paraId="415C90C8" w14:textId="21A7311F" w:rsidR="00775F95" w:rsidRPr="0063070F" w:rsidRDefault="00775F95" w:rsidP="004D656E">
      <w:pPr>
        <w:pStyle w:val="ListParagraph"/>
        <w:numPr>
          <w:ilvl w:val="0"/>
          <w:numId w:val="64"/>
        </w:numPr>
        <w:spacing w:after="120"/>
        <w:jc w:val="both"/>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4D656E">
      <w:pPr>
        <w:pStyle w:val="ListParagraph"/>
        <w:numPr>
          <w:ilvl w:val="0"/>
          <w:numId w:val="64"/>
        </w:numPr>
        <w:spacing w:after="120"/>
        <w:jc w:val="both"/>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DA2837">
      <w:pPr>
        <w:spacing w:after="120"/>
        <w:jc w:val="both"/>
        <w:rPr>
          <w:rFonts w:cs="Arial"/>
          <w:b/>
        </w:rPr>
      </w:pPr>
      <w:r w:rsidRPr="006E6492">
        <w:rPr>
          <w:rFonts w:cs="Arial"/>
          <w:b/>
        </w:rPr>
        <w:t>Candidates</w:t>
      </w:r>
    </w:p>
    <w:p w14:paraId="3A7DAEEA" w14:textId="77777777" w:rsidR="00775F95" w:rsidRPr="006E6492" w:rsidRDefault="00775F95" w:rsidP="00DA2837">
      <w:pPr>
        <w:pStyle w:val="ListParagraph"/>
        <w:numPr>
          <w:ilvl w:val="0"/>
          <w:numId w:val="13"/>
        </w:numPr>
        <w:spacing w:after="120"/>
        <w:jc w:val="both"/>
        <w:rPr>
          <w:rFonts w:cs="Arial"/>
        </w:rPr>
      </w:pPr>
      <w:r w:rsidRPr="006E6492">
        <w:rPr>
          <w:rFonts w:cs="Arial"/>
        </w:rPr>
        <w:t>Authenticate their work as required by the awarding body</w:t>
      </w:r>
    </w:p>
    <w:p w14:paraId="02AC22A6" w14:textId="274BD1AE" w:rsidR="00775F95" w:rsidRPr="006E6492" w:rsidRDefault="00775F95" w:rsidP="00DA2837">
      <w:pPr>
        <w:pStyle w:val="Heading3"/>
        <w:spacing w:before="0" w:after="120"/>
        <w:jc w:val="both"/>
        <w:rPr>
          <w:rFonts w:cs="Arial"/>
          <w:u w:val="single"/>
        </w:rPr>
      </w:pPr>
      <w:bookmarkStart w:id="50" w:name="_Toc85711291"/>
      <w:r w:rsidRPr="006E6492">
        <w:rPr>
          <w:rFonts w:cs="Arial"/>
          <w:u w:val="single"/>
        </w:rPr>
        <w:t>Invigilation</w:t>
      </w:r>
      <w:bookmarkEnd w:id="50"/>
    </w:p>
    <w:p w14:paraId="18BB79A2" w14:textId="77777777" w:rsidR="00775F95" w:rsidRPr="006E6492" w:rsidRDefault="00775F95" w:rsidP="00DA2837">
      <w:pPr>
        <w:spacing w:after="120"/>
        <w:jc w:val="both"/>
        <w:rPr>
          <w:rFonts w:cs="Arial"/>
          <w:b/>
        </w:rPr>
      </w:pPr>
      <w:r w:rsidRPr="006E6492">
        <w:rPr>
          <w:rFonts w:cs="Arial"/>
          <w:b/>
        </w:rPr>
        <w:t>Exams officer</w:t>
      </w:r>
    </w:p>
    <w:p w14:paraId="6B3603B5" w14:textId="7B0E1032" w:rsidR="00775F95" w:rsidRPr="00B278C0" w:rsidRDefault="00775F95" w:rsidP="004D656E">
      <w:pPr>
        <w:pStyle w:val="ListParagraph"/>
        <w:numPr>
          <w:ilvl w:val="0"/>
          <w:numId w:val="65"/>
        </w:numPr>
        <w:spacing w:after="120"/>
        <w:jc w:val="both"/>
        <w:rPr>
          <w:rFonts w:cs="Arial"/>
        </w:rPr>
      </w:pPr>
      <w:r w:rsidRPr="00B278C0">
        <w:rPr>
          <w:rFonts w:cs="Arial"/>
        </w:rPr>
        <w:t xml:space="preserve">Provides </w:t>
      </w:r>
      <w:r w:rsidR="00EF22C1" w:rsidRPr="00B278C0">
        <w:rPr>
          <w:rFonts w:cs="Arial"/>
        </w:rPr>
        <w:t xml:space="preserve">an </w:t>
      </w:r>
      <w:r w:rsidR="0063070F" w:rsidRPr="00B278C0">
        <w:rPr>
          <w:rFonts w:cs="Arial"/>
        </w:rPr>
        <w:t xml:space="preserve">annually reviewed/updated </w:t>
      </w:r>
      <w:r w:rsidR="00EF22C1" w:rsidRPr="00B278C0">
        <w:rPr>
          <w:rFonts w:cs="Arial"/>
        </w:rPr>
        <w:t>invigilat</w:t>
      </w:r>
      <w:r w:rsidR="0063070F" w:rsidRPr="00B278C0">
        <w:rPr>
          <w:rFonts w:cs="Arial"/>
        </w:rPr>
        <w:t>or</w:t>
      </w:r>
      <w:r w:rsidR="00EF22C1" w:rsidRPr="00B278C0">
        <w:rPr>
          <w:rFonts w:cs="Arial"/>
        </w:rPr>
        <w:t xml:space="preserve"> handbook </w:t>
      </w:r>
      <w:r w:rsidR="0063070F" w:rsidRPr="00B278C0">
        <w:rPr>
          <w:rFonts w:cs="Arial"/>
        </w:rPr>
        <w:t xml:space="preserve">to invigilators, </w:t>
      </w:r>
      <w:bookmarkStart w:id="51" w:name="_Hlk528957066"/>
      <w:r w:rsidR="00EF22C1" w:rsidRPr="00B278C0">
        <w:rPr>
          <w:rFonts w:cs="Arial"/>
        </w:rPr>
        <w:t>trains</w:t>
      </w:r>
      <w:r w:rsidR="0063070F" w:rsidRPr="00B278C0">
        <w:rPr>
          <w:rFonts w:cs="Arial"/>
        </w:rPr>
        <w:t xml:space="preserve"> new invigilators on appointment and </w:t>
      </w:r>
      <w:r w:rsidR="00EF22C1" w:rsidRPr="00B278C0">
        <w:rPr>
          <w:rFonts w:cs="Arial"/>
        </w:rPr>
        <w:t xml:space="preserve">updates </w:t>
      </w:r>
      <w:r w:rsidR="0063070F" w:rsidRPr="00B278C0">
        <w:rPr>
          <w:rFonts w:cs="Arial"/>
        </w:rPr>
        <w:t xml:space="preserve">experienced </w:t>
      </w:r>
      <w:r w:rsidR="00EF22C1" w:rsidRPr="00B278C0">
        <w:rPr>
          <w:rFonts w:cs="Arial"/>
        </w:rPr>
        <w:t>invigilator</w:t>
      </w:r>
      <w:r w:rsidR="0063070F" w:rsidRPr="00B278C0">
        <w:rPr>
          <w:rFonts w:cs="Arial"/>
        </w:rPr>
        <w:t>s</w:t>
      </w:r>
      <w:r w:rsidR="00EF22C1" w:rsidRPr="00B278C0">
        <w:rPr>
          <w:rFonts w:cs="Arial"/>
        </w:rPr>
        <w:t xml:space="preserve"> </w:t>
      </w:r>
      <w:r w:rsidR="0043285E" w:rsidRPr="00B278C0">
        <w:rPr>
          <w:rFonts w:cs="Arial"/>
        </w:rPr>
        <w:t>on any regulation changes</w:t>
      </w:r>
      <w:r w:rsidR="00DA2837" w:rsidRPr="00B278C0">
        <w:rPr>
          <w:rFonts w:cs="Arial"/>
        </w:rPr>
        <w:t xml:space="preserve"> and any changes to centre-specific processes</w:t>
      </w:r>
    </w:p>
    <w:bookmarkEnd w:id="51"/>
    <w:p w14:paraId="0C81B9CA" w14:textId="150F5400" w:rsidR="0063070F" w:rsidRPr="00B22DD6" w:rsidRDefault="00775F95" w:rsidP="004D656E">
      <w:pPr>
        <w:pStyle w:val="ListParagraph"/>
        <w:numPr>
          <w:ilvl w:val="0"/>
          <w:numId w:val="65"/>
        </w:numPr>
        <w:spacing w:after="120"/>
        <w:jc w:val="both"/>
        <w:rPr>
          <w:rFonts w:cs="Arial"/>
        </w:rPr>
      </w:pPr>
      <w:r w:rsidRPr="00B22DD6">
        <w:rPr>
          <w:rFonts w:cs="Arial"/>
        </w:rPr>
        <w:t>Deploys invigilators effectively to exam rooms throughout an exam series (including the provision</w:t>
      </w:r>
      <w:r w:rsidRPr="00807C62">
        <w:rPr>
          <w:rFonts w:cs="Arial"/>
        </w:rPr>
        <w:t xml:space="preserve"> of a roving invigilator</w:t>
      </w:r>
      <w:r w:rsidR="00A2718F" w:rsidRPr="00807C62">
        <w:rPr>
          <w:rFonts w:cs="Arial"/>
        </w:rPr>
        <w:t xml:space="preserve"> where a candidate and invigilator </w:t>
      </w:r>
      <w:r w:rsidR="00BD08C5">
        <w:rPr>
          <w:rFonts w:cs="Arial"/>
        </w:rPr>
        <w:t>(</w:t>
      </w:r>
      <w:r w:rsidR="00A2718F" w:rsidRPr="00807C62">
        <w:rPr>
          <w:rFonts w:cs="Arial"/>
        </w:rPr>
        <w:t>acting as a practical assistant, reader or scribe</w:t>
      </w:r>
      <w:r w:rsidR="00BD08C5">
        <w:rPr>
          <w:rFonts w:cs="Arial"/>
        </w:rPr>
        <w:t>)</w:t>
      </w:r>
      <w:r w:rsidR="00A2718F" w:rsidRPr="00807C62">
        <w:rPr>
          <w:rFonts w:cs="Arial"/>
        </w:rPr>
        <w:t xml:space="preserve"> are accommodated on a 1:1 basis</w:t>
      </w:r>
      <w:r w:rsidRPr="00807C62">
        <w:rPr>
          <w:rFonts w:cs="Arial"/>
        </w:rPr>
        <w:t xml:space="preserve"> </w:t>
      </w:r>
      <w:bookmarkStart w:id="52" w:name="_Hlk528957249"/>
      <w:r w:rsidRPr="00807C62">
        <w:rPr>
          <w:rFonts w:cs="Arial"/>
        </w:rPr>
        <w:t xml:space="preserve">to </w:t>
      </w:r>
      <w:r w:rsidR="0063070F" w:rsidRPr="00807C62">
        <w:rPr>
          <w:rFonts w:cs="Arial"/>
        </w:rPr>
        <w:t>enter the room at regular intervals in order to observe the conducting of the exam</w:t>
      </w:r>
      <w:r w:rsidR="0063070F" w:rsidRPr="00B278C0">
        <w:rPr>
          <w:rFonts w:cs="Arial"/>
        </w:rPr>
        <w:t>, ensur</w:t>
      </w:r>
      <w:r w:rsidR="00DA2837" w:rsidRPr="00B278C0">
        <w:rPr>
          <w:rFonts w:cs="Arial"/>
        </w:rPr>
        <w:t xml:space="preserve">e </w:t>
      </w:r>
      <w:r w:rsidR="0063070F" w:rsidRPr="00B278C0">
        <w:rPr>
          <w:rFonts w:cs="Arial"/>
        </w:rPr>
        <w:t xml:space="preserve">all relevant rules are being adhered to and </w:t>
      </w:r>
      <w:r w:rsidR="00B22DD6" w:rsidRPr="00B278C0">
        <w:rPr>
          <w:rFonts w:cs="Arial"/>
        </w:rPr>
        <w:t>to support</w:t>
      </w:r>
      <w:r w:rsidR="0063070F" w:rsidRPr="00B278C0">
        <w:rPr>
          <w:rFonts w:cs="Arial"/>
        </w:rPr>
        <w:t xml:space="preserve"> the</w:t>
      </w:r>
      <w:r w:rsidR="0063070F" w:rsidRPr="00B22DD6">
        <w:rPr>
          <w:rFonts w:cs="Arial"/>
        </w:rPr>
        <w:t xml:space="preserve"> practical assistant/reader and/or scribe in maintaining the integrity of the exam</w:t>
      </w:r>
      <w:r w:rsidR="00A2718F" w:rsidRPr="00B22DD6">
        <w:rPr>
          <w:rFonts w:cs="Arial"/>
        </w:rPr>
        <w:t>)</w:t>
      </w:r>
    </w:p>
    <w:bookmarkEnd w:id="52"/>
    <w:p w14:paraId="335AFC3D" w14:textId="4E008B64" w:rsidR="00775F95" w:rsidRPr="00807C62" w:rsidRDefault="00775F95" w:rsidP="004D656E">
      <w:pPr>
        <w:pStyle w:val="ListParagraph"/>
        <w:numPr>
          <w:ilvl w:val="0"/>
          <w:numId w:val="65"/>
        </w:numPr>
        <w:spacing w:after="120"/>
        <w:jc w:val="both"/>
        <w:rPr>
          <w:rFonts w:cs="Arial"/>
        </w:rPr>
      </w:pPr>
      <w:r w:rsidRPr="00807C62">
        <w:rPr>
          <w:rFonts w:cs="Arial"/>
        </w:rPr>
        <w:t>Allocates invigilators to exam rooms</w:t>
      </w:r>
      <w:r w:rsidR="00EF22C1" w:rsidRPr="00807C62">
        <w:rPr>
          <w:rFonts w:cs="Arial"/>
        </w:rPr>
        <w:t xml:space="preserve"> </w:t>
      </w:r>
      <w:r w:rsidR="00EF22C1" w:rsidRPr="00807C62">
        <w:t xml:space="preserve">(or where supervising candidates due to a timetable </w:t>
      </w:r>
      <w:r w:rsidR="00A2718F" w:rsidRPr="00807C62">
        <w:t>clash</w:t>
      </w:r>
      <w:r w:rsidR="00EF22C1" w:rsidRPr="00807C62">
        <w:t xml:space="preserve">) </w:t>
      </w:r>
      <w:r w:rsidR="00EF22C1" w:rsidRPr="00807C62">
        <w:rPr>
          <w:rFonts w:cs="Arial"/>
        </w:rPr>
        <w:t>according</w:t>
      </w:r>
      <w:r w:rsidRPr="00807C62">
        <w:rPr>
          <w:rFonts w:cs="Arial"/>
        </w:rPr>
        <w:t xml:space="preserve"> to the required ratios</w:t>
      </w:r>
    </w:p>
    <w:p w14:paraId="448B7F22" w14:textId="1B8E2C1F" w:rsidR="00775F95" w:rsidRDefault="00775F95" w:rsidP="004D656E">
      <w:pPr>
        <w:pStyle w:val="ListParagraph"/>
        <w:numPr>
          <w:ilvl w:val="0"/>
          <w:numId w:val="65"/>
        </w:numPr>
        <w:spacing w:after="120"/>
        <w:jc w:val="both"/>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83F6466" w14:textId="77777777" w:rsidR="00B278C0" w:rsidRPr="00DA2837" w:rsidRDefault="00B278C0" w:rsidP="004D656E">
      <w:pPr>
        <w:pStyle w:val="ListParagraph"/>
        <w:numPr>
          <w:ilvl w:val="0"/>
          <w:numId w:val="65"/>
        </w:numPr>
        <w:spacing w:after="120"/>
        <w:jc w:val="both"/>
        <w:rPr>
          <w:rFonts w:cs="Arial"/>
        </w:rPr>
      </w:pPr>
    </w:p>
    <w:p w14:paraId="3699266D" w14:textId="210F5F2A" w:rsidR="00775F95" w:rsidRPr="00A40EB0" w:rsidRDefault="00A40EB0" w:rsidP="00DA2837">
      <w:pPr>
        <w:spacing w:after="120"/>
        <w:jc w:val="both"/>
        <w:rPr>
          <w:rFonts w:cs="Arial"/>
          <w:b/>
          <w:bCs/>
        </w:rPr>
      </w:pPr>
      <w:r w:rsidRPr="00DA2837">
        <w:rPr>
          <w:b/>
          <w:bCs/>
        </w:rPr>
        <w:t>ALS lead/</w:t>
      </w:r>
      <w:r w:rsidR="00775F95" w:rsidRPr="00DA2837">
        <w:rPr>
          <w:rFonts w:cs="Arial"/>
          <w:b/>
          <w:bCs/>
        </w:rPr>
        <w:t>SENCo</w:t>
      </w:r>
    </w:p>
    <w:p w14:paraId="2C63ECBB" w14:textId="77777777" w:rsidR="00775F95" w:rsidRPr="006E6492" w:rsidRDefault="00775F95" w:rsidP="00DA2837">
      <w:pPr>
        <w:pStyle w:val="ListParagraph"/>
        <w:numPr>
          <w:ilvl w:val="0"/>
          <w:numId w:val="10"/>
        </w:numPr>
        <w:spacing w:after="120"/>
        <w:jc w:val="both"/>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DA2837">
      <w:pPr>
        <w:spacing w:after="120"/>
        <w:jc w:val="both"/>
        <w:rPr>
          <w:rFonts w:cs="Arial"/>
          <w:b/>
        </w:rPr>
      </w:pPr>
      <w:r w:rsidRPr="006E6492">
        <w:rPr>
          <w:rFonts w:cs="Arial"/>
          <w:b/>
        </w:rPr>
        <w:t>Invigilators</w:t>
      </w:r>
    </w:p>
    <w:p w14:paraId="39ABFC32" w14:textId="77777777" w:rsidR="00775F95" w:rsidRPr="006E6492" w:rsidRDefault="00775F95" w:rsidP="00DA2837">
      <w:pPr>
        <w:pStyle w:val="ListParagraph"/>
        <w:numPr>
          <w:ilvl w:val="0"/>
          <w:numId w:val="9"/>
        </w:numPr>
        <w:spacing w:after="120"/>
        <w:jc w:val="both"/>
        <w:rPr>
          <w:rFonts w:cs="Arial"/>
        </w:rPr>
      </w:pPr>
      <w:r w:rsidRPr="006E6492">
        <w:rPr>
          <w:rFonts w:cs="Arial"/>
        </w:rPr>
        <w:t>Provide information as requested on their availability to invigilate throughout an exam series</w:t>
      </w:r>
    </w:p>
    <w:p w14:paraId="15F6D193" w14:textId="2B57BB1B" w:rsidR="00775F95" w:rsidRPr="00CB2881" w:rsidRDefault="00775F95" w:rsidP="00DA2837">
      <w:pPr>
        <w:pStyle w:val="Heading3"/>
        <w:spacing w:before="0" w:after="120"/>
        <w:jc w:val="both"/>
        <w:rPr>
          <w:rFonts w:cs="Tahoma"/>
          <w:szCs w:val="22"/>
          <w:u w:val="single"/>
        </w:rPr>
      </w:pPr>
      <w:bookmarkStart w:id="53" w:name="_Toc85711292"/>
      <w:r w:rsidRPr="00CB2881">
        <w:rPr>
          <w:rFonts w:cs="Tahoma"/>
          <w:szCs w:val="22"/>
          <w:u w:val="single"/>
        </w:rPr>
        <w:t xml:space="preserve">JCQ </w:t>
      </w:r>
      <w:r w:rsidR="001241A1" w:rsidRPr="00CB2881">
        <w:rPr>
          <w:rFonts w:cs="Tahoma"/>
          <w:szCs w:val="22"/>
          <w:u w:val="single"/>
        </w:rPr>
        <w:t>Centre Inspections</w:t>
      </w:r>
      <w:bookmarkEnd w:id="53"/>
    </w:p>
    <w:p w14:paraId="05178D8F" w14:textId="77777777" w:rsidR="00775F95" w:rsidRPr="006E6492" w:rsidRDefault="00775F95" w:rsidP="00DA2837">
      <w:pPr>
        <w:spacing w:after="120"/>
        <w:jc w:val="both"/>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DA2837">
      <w:pPr>
        <w:pStyle w:val="ListParagraph"/>
        <w:numPr>
          <w:ilvl w:val="0"/>
          <w:numId w:val="9"/>
        </w:numPr>
        <w:spacing w:after="120"/>
        <w:jc w:val="both"/>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DA2837">
      <w:pPr>
        <w:spacing w:after="120"/>
        <w:jc w:val="both"/>
      </w:pPr>
      <w:r w:rsidRPr="000B48A1">
        <w:rPr>
          <w:b/>
          <w:bCs/>
        </w:rPr>
        <w:t>ALS lead/</w:t>
      </w:r>
      <w:r w:rsidR="00F63340" w:rsidRPr="000B48A1">
        <w:rPr>
          <w:b/>
        </w:rPr>
        <w:t xml:space="preserve">SENCo </w:t>
      </w:r>
      <w:bookmarkStart w:id="54"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DA2837">
      <w:pPr>
        <w:pStyle w:val="ListParagraph"/>
        <w:numPr>
          <w:ilvl w:val="0"/>
          <w:numId w:val="9"/>
        </w:numPr>
        <w:spacing w:after="120"/>
        <w:jc w:val="both"/>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DA2837">
      <w:pPr>
        <w:pStyle w:val="ListParagraph"/>
        <w:numPr>
          <w:ilvl w:val="0"/>
          <w:numId w:val="9"/>
        </w:numPr>
        <w:spacing w:after="120"/>
        <w:jc w:val="both"/>
      </w:pPr>
      <w:r w:rsidRPr="00B22DD6">
        <w:t>Ensures that information is readily available for inspection at the venue where the candidate is taking the exam(s)</w:t>
      </w:r>
    </w:p>
    <w:p w14:paraId="1EB1E5BE" w14:textId="60E6D189" w:rsidR="00775F95" w:rsidRPr="006E6492" w:rsidRDefault="00775F95" w:rsidP="00DA2837">
      <w:pPr>
        <w:pStyle w:val="Heading3"/>
        <w:spacing w:before="0" w:after="120"/>
        <w:jc w:val="both"/>
        <w:rPr>
          <w:rFonts w:cs="Arial"/>
          <w:u w:val="single"/>
        </w:rPr>
      </w:pPr>
      <w:bookmarkStart w:id="55" w:name="_Toc85711293"/>
      <w:bookmarkEnd w:id="54"/>
      <w:r w:rsidRPr="006E6492">
        <w:rPr>
          <w:rFonts w:cs="Arial"/>
          <w:u w:val="single"/>
        </w:rPr>
        <w:t>Seating and identifying candidates in exam rooms</w:t>
      </w:r>
      <w:bookmarkEnd w:id="55"/>
    </w:p>
    <w:p w14:paraId="64C75637" w14:textId="77777777" w:rsidR="00775F95" w:rsidRPr="006E6492" w:rsidRDefault="00775F95" w:rsidP="00DA2837">
      <w:pPr>
        <w:tabs>
          <w:tab w:val="left" w:pos="1890"/>
        </w:tabs>
        <w:spacing w:after="120"/>
        <w:jc w:val="both"/>
        <w:rPr>
          <w:rFonts w:cs="Arial"/>
          <w:b/>
        </w:rPr>
      </w:pPr>
      <w:r w:rsidRPr="006E6492">
        <w:rPr>
          <w:rFonts w:cs="Arial"/>
          <w:b/>
        </w:rPr>
        <w:t>Exams officer</w:t>
      </w:r>
      <w:r w:rsidRPr="006E6492">
        <w:rPr>
          <w:rFonts w:cs="Arial"/>
          <w:b/>
        </w:rPr>
        <w:tab/>
      </w:r>
    </w:p>
    <w:p w14:paraId="4E436F4B" w14:textId="0AEAE2BE" w:rsidR="00775F95" w:rsidRPr="006E6492" w:rsidRDefault="00775F95" w:rsidP="00DA2837">
      <w:pPr>
        <w:pStyle w:val="ListParagraph"/>
        <w:numPr>
          <w:ilvl w:val="0"/>
          <w:numId w:val="14"/>
        </w:numPr>
        <w:spacing w:after="120"/>
        <w:jc w:val="both"/>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the identity of all candidates</w:t>
      </w:r>
    </w:p>
    <w:p w14:paraId="46E2C9FC" w14:textId="77777777" w:rsidR="005F6791" w:rsidRPr="000B48A1" w:rsidRDefault="00775F95" w:rsidP="00DA2837">
      <w:pPr>
        <w:pStyle w:val="ListParagraph"/>
        <w:numPr>
          <w:ilvl w:val="0"/>
          <w:numId w:val="14"/>
        </w:numPr>
        <w:spacing w:after="120"/>
        <w:jc w:val="both"/>
        <w:rPr>
          <w:rFonts w:cs="Tahoma"/>
          <w:szCs w:val="22"/>
        </w:rPr>
      </w:pPr>
      <w:r w:rsidRPr="000B48A1">
        <w:rPr>
          <w:rFonts w:cs="Tahoma"/>
          <w:szCs w:val="22"/>
        </w:rPr>
        <w:t>Ensures invigilators are aware of the procedure</w:t>
      </w:r>
    </w:p>
    <w:p w14:paraId="156E6B76" w14:textId="53588564" w:rsidR="005F6791" w:rsidRPr="000B48A1" w:rsidRDefault="00775F95" w:rsidP="00DA2837">
      <w:pPr>
        <w:pStyle w:val="ListParagraph"/>
        <w:numPr>
          <w:ilvl w:val="0"/>
          <w:numId w:val="14"/>
        </w:numPr>
        <w:spacing w:after="120"/>
        <w:jc w:val="both"/>
        <w:rPr>
          <w:rFonts w:cs="Tahoma"/>
          <w:szCs w:val="22"/>
        </w:rPr>
      </w:pPr>
      <w:r w:rsidRPr="000B48A1">
        <w:rPr>
          <w:rFonts w:cs="Tahoma"/>
          <w:szCs w:val="22"/>
        </w:rPr>
        <w:lastRenderedPageBreak/>
        <w:t>Provides seating plans for exam rooms according to JCQ and awarding body requirements</w:t>
      </w:r>
      <w:r w:rsidR="00A13E3D" w:rsidRPr="000B48A1">
        <w:rPr>
          <w:rFonts w:cs="Tahoma"/>
          <w:szCs w:val="22"/>
        </w:rPr>
        <w:t xml:space="preserve"> </w:t>
      </w:r>
      <w:bookmarkStart w:id="56"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56"/>
    <w:p w14:paraId="197C7109" w14:textId="77777777" w:rsidR="00775F95" w:rsidRPr="006E6492" w:rsidRDefault="00775F95" w:rsidP="00DA2837">
      <w:pPr>
        <w:spacing w:after="120"/>
        <w:jc w:val="both"/>
        <w:rPr>
          <w:rFonts w:cs="Arial"/>
          <w:b/>
        </w:rPr>
      </w:pPr>
      <w:r w:rsidRPr="006E6492">
        <w:rPr>
          <w:rFonts w:cs="Arial"/>
          <w:b/>
        </w:rPr>
        <w:t>Invigilators</w:t>
      </w:r>
    </w:p>
    <w:p w14:paraId="56093518" w14:textId="77777777" w:rsidR="00775F95" w:rsidRPr="006E6492" w:rsidRDefault="00775F95" w:rsidP="004D656E">
      <w:pPr>
        <w:pStyle w:val="ListParagraph"/>
        <w:numPr>
          <w:ilvl w:val="0"/>
          <w:numId w:val="66"/>
        </w:numPr>
        <w:spacing w:after="120"/>
        <w:jc w:val="both"/>
        <w:rPr>
          <w:rFonts w:cs="Arial"/>
        </w:rPr>
      </w:pPr>
      <w:r w:rsidRPr="006E6492">
        <w:rPr>
          <w:rFonts w:cs="Arial"/>
        </w:rPr>
        <w:t>Follow the procedure for verifying candidate identity provided by the EO</w:t>
      </w:r>
    </w:p>
    <w:p w14:paraId="3A46B6DB" w14:textId="77777777" w:rsidR="00775F95" w:rsidRPr="006E6492" w:rsidRDefault="00775F95" w:rsidP="004D656E">
      <w:pPr>
        <w:pStyle w:val="ListParagraph"/>
        <w:numPr>
          <w:ilvl w:val="0"/>
          <w:numId w:val="66"/>
        </w:numPr>
        <w:spacing w:after="120"/>
        <w:jc w:val="both"/>
        <w:rPr>
          <w:rFonts w:cs="Arial"/>
        </w:rPr>
      </w:pPr>
      <w:r w:rsidRPr="006E6492">
        <w:rPr>
          <w:rFonts w:cs="Arial"/>
        </w:rPr>
        <w:t>Seat candidates in exam rooms as instructed by the EO/on the seating plan</w:t>
      </w:r>
    </w:p>
    <w:p w14:paraId="45E1C0EE" w14:textId="5564A932" w:rsidR="00775F95" w:rsidRPr="006E6492" w:rsidRDefault="00775F95" w:rsidP="00DA2837">
      <w:pPr>
        <w:pStyle w:val="Heading3"/>
        <w:spacing w:before="0" w:after="120"/>
        <w:jc w:val="both"/>
        <w:rPr>
          <w:rFonts w:cs="Arial"/>
          <w:u w:val="single"/>
        </w:rPr>
      </w:pPr>
      <w:bookmarkStart w:id="57" w:name="_Toc85711294"/>
      <w:r w:rsidRPr="006E6492">
        <w:rPr>
          <w:rFonts w:cs="Arial"/>
          <w:u w:val="single"/>
        </w:rPr>
        <w:t>Security of exam materials</w:t>
      </w:r>
      <w:bookmarkEnd w:id="57"/>
    </w:p>
    <w:p w14:paraId="79D13E50" w14:textId="77777777" w:rsidR="00775F95" w:rsidRPr="00E167EE" w:rsidRDefault="00775F95" w:rsidP="00DA2837">
      <w:pPr>
        <w:spacing w:after="120"/>
        <w:jc w:val="both"/>
        <w:rPr>
          <w:rFonts w:cs="Arial"/>
          <w:b/>
        </w:rPr>
      </w:pPr>
      <w:r w:rsidRPr="00E167EE">
        <w:rPr>
          <w:rFonts w:cs="Arial"/>
          <w:b/>
        </w:rPr>
        <w:t>Exams officer</w:t>
      </w:r>
    </w:p>
    <w:p w14:paraId="19314CD4" w14:textId="77777777" w:rsidR="00926985" w:rsidRPr="00415331" w:rsidRDefault="00834B0C" w:rsidP="004D656E">
      <w:pPr>
        <w:pStyle w:val="ListParagraph"/>
        <w:numPr>
          <w:ilvl w:val="0"/>
          <w:numId w:val="67"/>
        </w:numPr>
        <w:spacing w:after="120"/>
        <w:jc w:val="both"/>
        <w:rPr>
          <w:rFonts w:cs="Arial"/>
        </w:rPr>
      </w:pPr>
      <w:bookmarkStart w:id="58" w:name="_Hlk528957584"/>
      <w:bookmarkStart w:id="59"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426B23A9" w:rsidR="00415331" w:rsidRPr="00B278C0" w:rsidRDefault="00FE33AC" w:rsidP="004D656E">
      <w:pPr>
        <w:pStyle w:val="ListParagraph"/>
        <w:numPr>
          <w:ilvl w:val="0"/>
          <w:numId w:val="67"/>
        </w:numPr>
        <w:spacing w:before="100" w:beforeAutospacing="1" w:after="100" w:afterAutospacing="1"/>
        <w:rPr>
          <w:rFonts w:cs="Tahoma"/>
          <w:szCs w:val="22"/>
        </w:rPr>
      </w:pPr>
      <w:r w:rsidRPr="00B278C0">
        <w:rPr>
          <w:rFonts w:cs="Tahoma"/>
          <w:szCs w:val="22"/>
        </w:rPr>
        <w:t>Ensures a</w:t>
      </w:r>
      <w:r w:rsidR="00415331" w:rsidRPr="00B278C0">
        <w:rPr>
          <w:rFonts w:cs="Tahoma"/>
          <w:szCs w:val="22"/>
        </w:rPr>
        <w:t xml:space="preserve">ccess </w:t>
      </w:r>
      <w:r w:rsidRPr="00B278C0">
        <w:rPr>
          <w:rFonts w:cs="Tahoma"/>
          <w:szCs w:val="22"/>
        </w:rPr>
        <w:t xml:space="preserve">to the secure room is restricted </w:t>
      </w:r>
      <w:r w:rsidR="00415331" w:rsidRPr="00B278C0">
        <w:rPr>
          <w:rFonts w:cs="Tahoma"/>
          <w:szCs w:val="22"/>
        </w:rPr>
        <w:t xml:space="preserve">and staff named and approved by the head of centre </w:t>
      </w:r>
      <w:r w:rsidRPr="00B278C0">
        <w:rPr>
          <w:rFonts w:cs="Tahoma"/>
          <w:szCs w:val="22"/>
        </w:rPr>
        <w:t>are</w:t>
      </w:r>
      <w:r w:rsidR="00415331" w:rsidRPr="00B278C0">
        <w:rPr>
          <w:rFonts w:cs="Tahoma"/>
          <w:szCs w:val="22"/>
        </w:rPr>
        <w:t xml:space="preserve"> accompanied by a keyholder at all times. There must be between two and six keyholders only, each of whom must fully understand their responsibilities as a key holder to the secure storage facility</w:t>
      </w:r>
    </w:p>
    <w:p w14:paraId="3FB0FCC7" w14:textId="2093CDBE" w:rsidR="00941A2F" w:rsidRPr="00415331" w:rsidRDefault="00775F95" w:rsidP="004D656E">
      <w:pPr>
        <w:pStyle w:val="ListParagraph"/>
        <w:numPr>
          <w:ilvl w:val="0"/>
          <w:numId w:val="67"/>
        </w:numPr>
        <w:spacing w:after="120"/>
        <w:jc w:val="both"/>
        <w:rPr>
          <w:rFonts w:cs="Arial"/>
        </w:rPr>
      </w:pPr>
      <w:r w:rsidRPr="00415331">
        <w:rPr>
          <w:rFonts w:cs="Arial"/>
        </w:rPr>
        <w:t xml:space="preserve">Has a process in place </w:t>
      </w:r>
      <w:r w:rsidR="00941A2F" w:rsidRPr="00415331">
        <w:rPr>
          <w:rFonts w:cs="Arial"/>
        </w:rPr>
        <w:t>to demonstrate the receipt, secure movement and secure storage of confidential exam materials within the centre</w:t>
      </w:r>
    </w:p>
    <w:p w14:paraId="6C686E80" w14:textId="77777777" w:rsidR="00926985" w:rsidRPr="00415331" w:rsidRDefault="00941A2F" w:rsidP="004D656E">
      <w:pPr>
        <w:pStyle w:val="ListParagraph"/>
        <w:numPr>
          <w:ilvl w:val="0"/>
          <w:numId w:val="67"/>
        </w:numPr>
        <w:spacing w:after="120"/>
        <w:jc w:val="both"/>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r w:rsidR="00752799" w:rsidRPr="00415331">
        <w:rPr>
          <w:rFonts w:cs="Arial"/>
        </w:rPr>
        <w:t xml:space="preserve"> </w:t>
      </w:r>
    </w:p>
    <w:p w14:paraId="3CE9B278" w14:textId="559C1AAA" w:rsidR="00693DD4" w:rsidRPr="00415331" w:rsidRDefault="00652D84" w:rsidP="004D656E">
      <w:pPr>
        <w:pStyle w:val="ListParagraph"/>
        <w:numPr>
          <w:ilvl w:val="0"/>
          <w:numId w:val="67"/>
        </w:numPr>
        <w:spacing w:after="120"/>
        <w:jc w:val="both"/>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51EBBC63" w14:textId="77777777" w:rsidR="00E730BC" w:rsidRPr="00415331" w:rsidRDefault="00693DD4" w:rsidP="004D656E">
      <w:pPr>
        <w:pStyle w:val="ListParagraph"/>
        <w:numPr>
          <w:ilvl w:val="0"/>
          <w:numId w:val="67"/>
        </w:numPr>
        <w:spacing w:after="120"/>
        <w:jc w:val="both"/>
        <w:rPr>
          <w:rFonts w:cs="Arial"/>
          <w:szCs w:val="22"/>
        </w:rPr>
      </w:pPr>
      <w:r w:rsidRPr="00415331">
        <w:rPr>
          <w:rFonts w:cs="Arial"/>
          <w:szCs w:val="22"/>
        </w:rPr>
        <w:t>Ensures that examination stationery, e.g.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5F17CE7D" w:rsidR="00E730BC" w:rsidRPr="00B278C0" w:rsidRDefault="00E730BC" w:rsidP="004D656E">
      <w:pPr>
        <w:pStyle w:val="ListParagraph"/>
        <w:numPr>
          <w:ilvl w:val="0"/>
          <w:numId w:val="67"/>
        </w:numPr>
        <w:spacing w:after="120"/>
        <w:jc w:val="both"/>
        <w:rPr>
          <w:rFonts w:cs="Arial"/>
          <w:szCs w:val="22"/>
        </w:rPr>
      </w:pPr>
      <w:r w:rsidRPr="00C476ED">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p w14:paraId="2F5973A4" w14:textId="77777777" w:rsidR="00B278C0" w:rsidRPr="00B278C0" w:rsidRDefault="00B278C0" w:rsidP="00B278C0">
      <w:pPr>
        <w:spacing w:after="120"/>
        <w:ind w:left="360"/>
        <w:jc w:val="both"/>
        <w:rPr>
          <w:rFonts w:cs="Arial"/>
          <w:szCs w:val="22"/>
        </w:rPr>
      </w:pPr>
    </w:p>
    <w:bookmarkEnd w:id="58"/>
    <w:p w14:paraId="4CFCBEAD" w14:textId="31DFB117" w:rsidR="00775F95" w:rsidRPr="00652D84" w:rsidRDefault="00775F95" w:rsidP="00DA2837">
      <w:pPr>
        <w:spacing w:after="120"/>
        <w:jc w:val="both"/>
        <w:rPr>
          <w:rFonts w:cs="Arial"/>
          <w:b/>
        </w:rPr>
      </w:pPr>
      <w:r w:rsidRPr="00652D84">
        <w:rPr>
          <w:rFonts w:cs="Arial"/>
          <w:b/>
        </w:rPr>
        <w:t xml:space="preserve">Reception staff </w:t>
      </w:r>
    </w:p>
    <w:p w14:paraId="172BD1C9" w14:textId="419CA2BB" w:rsidR="00775F95" w:rsidRPr="00C476ED" w:rsidRDefault="00775F95" w:rsidP="00DA2837">
      <w:pPr>
        <w:pStyle w:val="ListParagraph"/>
        <w:numPr>
          <w:ilvl w:val="0"/>
          <w:numId w:val="15"/>
        </w:numPr>
        <w:spacing w:after="120"/>
        <w:jc w:val="both"/>
        <w:rPr>
          <w:rFonts w:cs="Arial"/>
        </w:rPr>
      </w:pPr>
      <w:bookmarkStart w:id="60"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59"/>
    <w:bookmarkEnd w:id="60"/>
    <w:p w14:paraId="071BC4D2" w14:textId="77777777" w:rsidR="00775F95" w:rsidRPr="00E167EE" w:rsidRDefault="00775F95" w:rsidP="00DA2837">
      <w:pPr>
        <w:spacing w:after="120"/>
        <w:jc w:val="both"/>
        <w:rPr>
          <w:rFonts w:cs="Arial"/>
          <w:b/>
        </w:rPr>
      </w:pPr>
      <w:r w:rsidRPr="00E167EE">
        <w:rPr>
          <w:rFonts w:cs="Arial"/>
          <w:b/>
        </w:rPr>
        <w:t xml:space="preserve">Teaching staff </w:t>
      </w:r>
    </w:p>
    <w:p w14:paraId="4F5A53A0" w14:textId="1295FA56" w:rsidR="00775F95" w:rsidRPr="00C476ED" w:rsidRDefault="00775F95" w:rsidP="00DA2837">
      <w:pPr>
        <w:pStyle w:val="ListParagraph"/>
        <w:numPr>
          <w:ilvl w:val="0"/>
          <w:numId w:val="15"/>
        </w:numPr>
        <w:spacing w:after="120"/>
        <w:jc w:val="both"/>
        <w:rPr>
          <w:rFonts w:cs="Arial"/>
        </w:rPr>
      </w:pPr>
      <w:bookmarkStart w:id="61"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E167EE" w:rsidRDefault="00775F95" w:rsidP="00DA2837">
      <w:pPr>
        <w:pStyle w:val="Heading3"/>
        <w:spacing w:before="0" w:after="120"/>
        <w:jc w:val="both"/>
        <w:rPr>
          <w:rFonts w:cs="Arial"/>
          <w:u w:val="single"/>
        </w:rPr>
      </w:pPr>
      <w:bookmarkStart w:id="62" w:name="_Toc85711295"/>
      <w:bookmarkEnd w:id="61"/>
      <w:r w:rsidRPr="00E167EE">
        <w:rPr>
          <w:rFonts w:cs="Arial"/>
          <w:u w:val="single"/>
        </w:rPr>
        <w:t>Timetabling and rooming</w:t>
      </w:r>
      <w:bookmarkEnd w:id="62"/>
    </w:p>
    <w:p w14:paraId="06037995" w14:textId="099B8D64" w:rsidR="00775F95" w:rsidRDefault="00775F95" w:rsidP="00DA2837">
      <w:pPr>
        <w:spacing w:after="120"/>
        <w:jc w:val="both"/>
        <w:rPr>
          <w:rFonts w:cs="Arial"/>
          <w:b/>
        </w:rPr>
      </w:pPr>
      <w:r w:rsidRPr="00E167EE">
        <w:rPr>
          <w:rFonts w:cs="Arial"/>
          <w:b/>
        </w:rPr>
        <w:t>Exams officer</w:t>
      </w:r>
    </w:p>
    <w:p w14:paraId="584F190C" w14:textId="77777777" w:rsidR="00807C62" w:rsidRPr="00807C62" w:rsidRDefault="00775F95" w:rsidP="00DA2837">
      <w:pPr>
        <w:pStyle w:val="ListParagraph"/>
        <w:numPr>
          <w:ilvl w:val="0"/>
          <w:numId w:val="15"/>
        </w:numPr>
        <w:spacing w:after="120"/>
        <w:jc w:val="both"/>
        <w:rPr>
          <w:rFonts w:cs="Arial"/>
          <w:b/>
        </w:rPr>
      </w:pPr>
      <w:r w:rsidRPr="00807C62">
        <w:rPr>
          <w:rFonts w:cs="Arial"/>
        </w:rPr>
        <w:t>Produces a master centre exam timetable for each exam series</w:t>
      </w:r>
    </w:p>
    <w:p w14:paraId="37992658" w14:textId="3D8F5C68" w:rsidR="00807C62" w:rsidRPr="00F805C0" w:rsidRDefault="00775F95" w:rsidP="00DA2837">
      <w:pPr>
        <w:pStyle w:val="ListParagraph"/>
        <w:numPr>
          <w:ilvl w:val="0"/>
          <w:numId w:val="15"/>
        </w:numPr>
        <w:spacing w:after="120"/>
        <w:jc w:val="both"/>
        <w:rPr>
          <w:rFonts w:cs="Arial"/>
          <w:b/>
        </w:rPr>
      </w:pPr>
      <w:bookmarkStart w:id="63"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bookmarkEnd w:id="63"/>
    <w:p w14:paraId="7BACC795"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t>Identifies exam rooms and specialist equipment requirements</w:t>
      </w:r>
      <w:bookmarkStart w:id="64" w:name="_Hlk528958182"/>
    </w:p>
    <w:p w14:paraId="765B133A"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64"/>
    </w:p>
    <w:p w14:paraId="62BF64C2"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DA2837">
      <w:pPr>
        <w:pStyle w:val="ListParagraph"/>
        <w:numPr>
          <w:ilvl w:val="0"/>
          <w:numId w:val="15"/>
        </w:numPr>
        <w:spacing w:after="120"/>
        <w:jc w:val="both"/>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DA2837">
      <w:pPr>
        <w:spacing w:after="120"/>
        <w:jc w:val="both"/>
        <w:rPr>
          <w:rFonts w:cs="Arial"/>
          <w:b/>
        </w:rPr>
      </w:pPr>
      <w:r w:rsidRPr="000B48A1">
        <w:rPr>
          <w:b/>
          <w:bCs/>
        </w:rPr>
        <w:lastRenderedPageBreak/>
        <w:t>ALS lead/</w:t>
      </w:r>
      <w:r w:rsidR="00775F95" w:rsidRPr="000B48A1">
        <w:rPr>
          <w:rFonts w:cs="Arial"/>
          <w:b/>
        </w:rPr>
        <w:t>SENCo</w:t>
      </w:r>
    </w:p>
    <w:p w14:paraId="70BC015B" w14:textId="77777777" w:rsidR="00775F95" w:rsidRPr="00E167EE" w:rsidRDefault="00775F95" w:rsidP="00DA2837">
      <w:pPr>
        <w:pStyle w:val="ListParagraph"/>
        <w:numPr>
          <w:ilvl w:val="0"/>
          <w:numId w:val="10"/>
        </w:numPr>
        <w:spacing w:after="120"/>
        <w:jc w:val="both"/>
        <w:rPr>
          <w:rFonts w:cs="Arial"/>
        </w:rPr>
      </w:pPr>
      <w:r w:rsidRPr="00E167EE">
        <w:rPr>
          <w:rFonts w:cs="Arial"/>
        </w:rPr>
        <w:t>Liaises with the EO regarding rooming of access arrangement candidates</w:t>
      </w:r>
    </w:p>
    <w:p w14:paraId="778CE19D" w14:textId="77777777" w:rsidR="00775F95" w:rsidRPr="00E167EE" w:rsidRDefault="00775F95" w:rsidP="00DA2837">
      <w:pPr>
        <w:pStyle w:val="ListParagraph"/>
        <w:numPr>
          <w:ilvl w:val="0"/>
          <w:numId w:val="10"/>
        </w:numPr>
        <w:spacing w:after="120"/>
        <w:jc w:val="both"/>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DA2837">
      <w:pPr>
        <w:spacing w:after="120"/>
        <w:jc w:val="both"/>
        <w:rPr>
          <w:rFonts w:cs="Arial"/>
          <w:b/>
        </w:rPr>
      </w:pPr>
      <w:r w:rsidRPr="00E167EE">
        <w:rPr>
          <w:rFonts w:cs="Arial"/>
          <w:b/>
        </w:rPr>
        <w:t xml:space="preserve">Site staff </w:t>
      </w:r>
    </w:p>
    <w:p w14:paraId="1F3ECB04" w14:textId="77777777" w:rsidR="00775F95" w:rsidRPr="000B48A1" w:rsidRDefault="00775F95" w:rsidP="00DA2837">
      <w:pPr>
        <w:pStyle w:val="ListParagraph"/>
        <w:numPr>
          <w:ilvl w:val="0"/>
          <w:numId w:val="11"/>
        </w:numPr>
        <w:spacing w:after="120"/>
        <w:jc w:val="both"/>
        <w:rPr>
          <w:rFonts w:cs="Tahoma"/>
          <w:szCs w:val="22"/>
        </w:rPr>
      </w:pPr>
      <w:r w:rsidRPr="000B48A1">
        <w:rPr>
          <w:rFonts w:cs="Tahoma"/>
          <w:szCs w:val="22"/>
        </w:rPr>
        <w:t>Liaise with the EO to ensure exam rooms are set up according to JCQ and awarding body requirements</w:t>
      </w:r>
    </w:p>
    <w:p w14:paraId="42B4B5F7" w14:textId="69299591" w:rsidR="00447660" w:rsidRPr="00E72DD6" w:rsidRDefault="00447660" w:rsidP="00DA2837">
      <w:pPr>
        <w:pStyle w:val="Heading3"/>
        <w:spacing w:before="0" w:after="120"/>
        <w:jc w:val="both"/>
        <w:rPr>
          <w:rFonts w:cs="Arial"/>
          <w:u w:val="single"/>
        </w:rPr>
      </w:pPr>
      <w:bookmarkStart w:id="65" w:name="_Toc85711296"/>
      <w:r w:rsidRPr="00E72DD6">
        <w:rPr>
          <w:rFonts w:cs="Arial"/>
          <w:u w:val="single"/>
        </w:rPr>
        <w:t>Alternative site arrangements</w:t>
      </w:r>
      <w:bookmarkEnd w:id="65"/>
    </w:p>
    <w:p w14:paraId="7D49A62E" w14:textId="35B1BAD9" w:rsidR="00447660" w:rsidRDefault="00447660" w:rsidP="00DA2837">
      <w:pPr>
        <w:spacing w:after="120"/>
        <w:jc w:val="both"/>
        <w:rPr>
          <w:rFonts w:cs="Arial"/>
          <w:b/>
        </w:rPr>
      </w:pPr>
      <w:r w:rsidRPr="00E72DD6">
        <w:rPr>
          <w:rFonts w:cs="Arial"/>
          <w:b/>
        </w:rPr>
        <w:t>Exams officer</w:t>
      </w:r>
    </w:p>
    <w:p w14:paraId="780326E2" w14:textId="0A682E59" w:rsidR="00FF3185" w:rsidRPr="000B48A1" w:rsidRDefault="00C476ED" w:rsidP="00DA2837">
      <w:pPr>
        <w:pStyle w:val="ListParagraph"/>
        <w:numPr>
          <w:ilvl w:val="0"/>
          <w:numId w:val="11"/>
        </w:numPr>
        <w:spacing w:after="120"/>
        <w:jc w:val="both"/>
        <w:rPr>
          <w:rFonts w:cs="Tahoma"/>
          <w:b/>
          <w:szCs w:val="22"/>
        </w:rPr>
      </w:pPr>
      <w:r w:rsidRPr="00B278C0">
        <w:rPr>
          <w:rFonts w:cs="Tahoma"/>
          <w:szCs w:val="22"/>
        </w:rPr>
        <w:t>Where/if applicable to the centre</w:t>
      </w:r>
      <w:r w:rsidR="00B278C0">
        <w:rPr>
          <w:rFonts w:cs="Tahoma"/>
          <w:szCs w:val="22"/>
        </w:rPr>
        <w:t xml:space="preserve"> e</w:t>
      </w:r>
      <w:r w:rsidR="00447660" w:rsidRPr="000B48A1">
        <w:rPr>
          <w:rFonts w:cs="Tahoma"/>
          <w:szCs w:val="22"/>
        </w:rPr>
        <w:t>nsures question papers will only be taken to an alternative site where the published criteria for an alternative site arrangement has been met</w:t>
      </w:r>
      <w:bookmarkStart w:id="66" w:name="_Hlk528958309"/>
    </w:p>
    <w:p w14:paraId="33C636F5" w14:textId="52D533E5" w:rsidR="00447660" w:rsidRPr="00C476ED" w:rsidRDefault="00447660" w:rsidP="00DA2837">
      <w:pPr>
        <w:pStyle w:val="ListParagraph"/>
        <w:numPr>
          <w:ilvl w:val="0"/>
          <w:numId w:val="11"/>
        </w:numPr>
        <w:spacing w:after="120"/>
        <w:jc w:val="both"/>
        <w:rPr>
          <w:rFonts w:cs="Tahoma"/>
          <w:b/>
          <w:szCs w:val="22"/>
        </w:rPr>
      </w:pPr>
      <w:bookmarkStart w:id="67" w:name="_Hlk22893402"/>
      <w:r w:rsidRPr="00C476ED">
        <w:rPr>
          <w:rFonts w:cs="Tahoma"/>
          <w:szCs w:val="22"/>
        </w:rPr>
        <w:t xml:space="preserve">Will inform the JCQ Centre Inspection Service </w:t>
      </w:r>
      <w:r w:rsidR="00577486" w:rsidRPr="00C476ED">
        <w:rPr>
          <w:rFonts w:cs="Tahoma"/>
          <w:szCs w:val="22"/>
        </w:rPr>
        <w:t xml:space="preserve">to timescale </w:t>
      </w:r>
      <w:r w:rsidR="00E72DD6" w:rsidRPr="00C476ED">
        <w:rPr>
          <w:rFonts w:cs="Tahoma"/>
          <w:szCs w:val="22"/>
        </w:rPr>
        <w:t>by submitting</w:t>
      </w:r>
      <w:r w:rsidRPr="00C476ED">
        <w:rPr>
          <w:rFonts w:cs="Tahoma"/>
          <w:szCs w:val="22"/>
        </w:rPr>
        <w:t xml:space="preserve"> </w:t>
      </w:r>
      <w:r w:rsidR="00E72DD6" w:rsidRPr="00C476ED">
        <w:rPr>
          <w:rFonts w:cs="Tahoma"/>
          <w:szCs w:val="22"/>
        </w:rPr>
        <w:t>a</w:t>
      </w:r>
      <w:r w:rsidRPr="00C476ED">
        <w:rPr>
          <w:rFonts w:cs="Tahoma"/>
          <w:szCs w:val="22"/>
        </w:rPr>
        <w:t xml:space="preserve"> JCQ Alternative Site</w:t>
      </w:r>
      <w:r w:rsidR="00E72DD6" w:rsidRPr="000B48A1">
        <w:rPr>
          <w:rFonts w:cs="Tahoma"/>
          <w:szCs w:val="22"/>
        </w:rPr>
        <w:t xml:space="preserve"> arrangement</w:t>
      </w:r>
      <w:r w:rsidRPr="000B48A1">
        <w:rPr>
          <w:rFonts w:cs="Tahoma"/>
          <w:i/>
          <w:szCs w:val="22"/>
        </w:rPr>
        <w:t xml:space="preserve"> </w:t>
      </w:r>
      <w:r w:rsidR="003C3394" w:rsidRPr="000B48A1">
        <w:rPr>
          <w:rFonts w:cs="Tahoma"/>
          <w:szCs w:val="22"/>
        </w:rPr>
        <w:t>notification</w:t>
      </w:r>
      <w:r w:rsidRPr="000B48A1">
        <w:rPr>
          <w:rFonts w:cs="Tahoma"/>
          <w:szCs w:val="22"/>
        </w:rPr>
        <w:t xml:space="preserve"> </w:t>
      </w:r>
      <w:r w:rsidR="000B48A1" w:rsidRPr="00B278C0">
        <w:rPr>
          <w:rFonts w:cs="Tahoma"/>
          <w:szCs w:val="22"/>
        </w:rPr>
        <w:t>using</w:t>
      </w:r>
      <w:r w:rsidR="00E72DD6" w:rsidRPr="000B48A1">
        <w:rPr>
          <w:rFonts w:cs="Tahoma"/>
          <w:szCs w:val="22"/>
        </w:rPr>
        <w:t xml:space="preserve"> CAP </w:t>
      </w:r>
      <w:r w:rsidR="003C3394" w:rsidRPr="000B48A1">
        <w:rPr>
          <w:rFonts w:cs="Tahoma"/>
          <w:szCs w:val="22"/>
        </w:rPr>
        <w:t xml:space="preserve">(or through the awarding body where a qualification may sit outside the scope of CAP) </w:t>
      </w:r>
      <w:r w:rsidRPr="000B48A1">
        <w:rPr>
          <w:rFonts w:cs="Tahoma"/>
          <w:szCs w:val="22"/>
        </w:rPr>
        <w:t xml:space="preserve">of any alternative sites that will be used </w:t>
      </w:r>
      <w:r w:rsidRPr="00C476ED">
        <w:rPr>
          <w:rFonts w:cs="Tahoma"/>
          <w:szCs w:val="22"/>
        </w:rPr>
        <w:t>to conduct timetabled examination components of the qualifications listed in the JCQ regulations</w:t>
      </w:r>
    </w:p>
    <w:p w14:paraId="46FF25B4" w14:textId="43655EDD" w:rsidR="00775F95" w:rsidRPr="00E167EE" w:rsidRDefault="00775F95" w:rsidP="00DA2837">
      <w:pPr>
        <w:pStyle w:val="Heading3"/>
        <w:spacing w:before="0" w:after="120"/>
        <w:jc w:val="both"/>
        <w:rPr>
          <w:rFonts w:cs="Arial"/>
          <w:u w:val="single"/>
        </w:rPr>
      </w:pPr>
      <w:bookmarkStart w:id="68" w:name="_Toc85711297"/>
      <w:bookmarkEnd w:id="66"/>
      <w:bookmarkEnd w:id="67"/>
      <w:r w:rsidRPr="00E167EE">
        <w:rPr>
          <w:rFonts w:cs="Arial"/>
          <w:u w:val="single"/>
        </w:rPr>
        <w:t>Transferred candidate arrangements</w:t>
      </w:r>
      <w:bookmarkEnd w:id="68"/>
    </w:p>
    <w:p w14:paraId="1B13EB22" w14:textId="77777777" w:rsidR="00775F95" w:rsidRPr="00E167EE" w:rsidRDefault="00775F95" w:rsidP="00DA2837">
      <w:pPr>
        <w:spacing w:after="120"/>
        <w:jc w:val="both"/>
        <w:rPr>
          <w:rFonts w:cs="Arial"/>
          <w:b/>
        </w:rPr>
      </w:pPr>
      <w:r w:rsidRPr="00E167EE">
        <w:rPr>
          <w:rFonts w:cs="Arial"/>
          <w:b/>
        </w:rPr>
        <w:t>Exams officer</w:t>
      </w:r>
    </w:p>
    <w:p w14:paraId="66302D00" w14:textId="2D860CE3" w:rsidR="00775F95" w:rsidRPr="000B48A1" w:rsidRDefault="00C476ED" w:rsidP="00DA2837">
      <w:pPr>
        <w:pStyle w:val="ListParagraph"/>
        <w:numPr>
          <w:ilvl w:val="0"/>
          <w:numId w:val="8"/>
        </w:numPr>
        <w:spacing w:after="120"/>
        <w:jc w:val="both"/>
        <w:rPr>
          <w:rFonts w:cs="Tahoma"/>
          <w:szCs w:val="22"/>
        </w:rPr>
      </w:pPr>
      <w:r w:rsidRPr="005B3E2E">
        <w:rPr>
          <w:rFonts w:cs="Tahoma"/>
          <w:szCs w:val="22"/>
        </w:rPr>
        <w:t>Where/if applicable to the centre</w:t>
      </w:r>
      <w:r w:rsidR="005B3E2E">
        <w:rPr>
          <w:rFonts w:cs="Tahoma"/>
          <w:szCs w:val="22"/>
        </w:rPr>
        <w:t xml:space="preserve"> l</w:t>
      </w:r>
      <w:r w:rsidR="00775F95" w:rsidRPr="000B48A1">
        <w:rPr>
          <w:rFonts w:cs="Tahoma"/>
          <w:szCs w:val="22"/>
        </w:rPr>
        <w:t>iaises with the host or entering centre, as required</w:t>
      </w:r>
    </w:p>
    <w:p w14:paraId="613B34EF" w14:textId="5D81F8DA" w:rsidR="00775F95" w:rsidRPr="000B48A1" w:rsidRDefault="00775F95" w:rsidP="00DA2837">
      <w:pPr>
        <w:pStyle w:val="ListParagraph"/>
        <w:numPr>
          <w:ilvl w:val="0"/>
          <w:numId w:val="8"/>
        </w:numPr>
        <w:spacing w:after="120"/>
        <w:jc w:val="both"/>
        <w:rPr>
          <w:rFonts w:cs="Tahoma"/>
          <w:szCs w:val="22"/>
        </w:rPr>
      </w:pPr>
      <w:bookmarkStart w:id="69" w:name="_Hlk528958622"/>
      <w:r w:rsidRPr="000B48A1">
        <w:rPr>
          <w:rFonts w:cs="Tahoma"/>
          <w:szCs w:val="22"/>
        </w:rPr>
        <w:t xml:space="preserve">Processes requests </w:t>
      </w:r>
      <w:r w:rsidR="00E72DD6" w:rsidRPr="000B48A1">
        <w:rPr>
          <w:rFonts w:cs="Tahoma"/>
          <w:szCs w:val="22"/>
        </w:rPr>
        <w:t xml:space="preserve">for </w:t>
      </w:r>
      <w:r w:rsidR="00E72DD6" w:rsidRPr="000B48A1">
        <w:rPr>
          <w:rFonts w:cs="Tahoma"/>
          <w:iCs/>
          <w:szCs w:val="22"/>
        </w:rPr>
        <w:t>Transferred Candidate arrangements</w:t>
      </w:r>
      <w:r w:rsidR="00E72DD6" w:rsidRPr="000B48A1">
        <w:rPr>
          <w:rFonts w:cs="Tahoma"/>
          <w:szCs w:val="22"/>
        </w:rPr>
        <w:t xml:space="preserve"> </w:t>
      </w:r>
      <w:r w:rsidR="000B48A1" w:rsidRPr="005B3E2E">
        <w:rPr>
          <w:rFonts w:cs="Tahoma"/>
          <w:szCs w:val="22"/>
        </w:rPr>
        <w:t>using</w:t>
      </w:r>
      <w:r w:rsidR="00E72DD6" w:rsidRPr="000B48A1">
        <w:rPr>
          <w:rFonts w:cs="Tahoma"/>
          <w:szCs w:val="22"/>
        </w:rPr>
        <w:t xml:space="preserve"> CAP </w:t>
      </w:r>
      <w:r w:rsidRPr="000B48A1">
        <w:rPr>
          <w:rFonts w:cs="Tahoma"/>
          <w:szCs w:val="22"/>
        </w:rPr>
        <w:t>to the awarding body deadline</w:t>
      </w:r>
      <w:r w:rsidR="003C3394" w:rsidRPr="000B48A1">
        <w:rPr>
          <w:rFonts w:cs="Tahoma"/>
          <w:szCs w:val="22"/>
        </w:rPr>
        <w:t xml:space="preserve"> (or through the awarding body where a qualification may sit outside the scope of CAP)</w:t>
      </w:r>
    </w:p>
    <w:bookmarkEnd w:id="69"/>
    <w:p w14:paraId="376AB028" w14:textId="5E34BE27" w:rsidR="00775F95" w:rsidRPr="000B48A1" w:rsidRDefault="00775F95" w:rsidP="00DA2837">
      <w:pPr>
        <w:pStyle w:val="ListParagraph"/>
        <w:numPr>
          <w:ilvl w:val="0"/>
          <w:numId w:val="8"/>
        </w:numPr>
        <w:spacing w:after="120"/>
        <w:jc w:val="both"/>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E167EE" w:rsidRDefault="00775F95" w:rsidP="00DA2837">
      <w:pPr>
        <w:pStyle w:val="Heading3"/>
        <w:spacing w:before="0" w:after="120"/>
        <w:jc w:val="both"/>
        <w:rPr>
          <w:rFonts w:cs="Arial"/>
          <w:u w:val="single"/>
        </w:rPr>
      </w:pPr>
      <w:bookmarkStart w:id="70" w:name="_Toc85711298"/>
      <w:r w:rsidRPr="00E167EE">
        <w:rPr>
          <w:rFonts w:cs="Arial"/>
          <w:u w:val="single"/>
        </w:rPr>
        <w:t>Internal exams</w:t>
      </w:r>
      <w:bookmarkEnd w:id="70"/>
    </w:p>
    <w:p w14:paraId="7B14DF8E" w14:textId="03D70874" w:rsidR="00775F95" w:rsidRDefault="00775F95" w:rsidP="00DA2837">
      <w:pPr>
        <w:spacing w:after="120"/>
        <w:jc w:val="both"/>
        <w:rPr>
          <w:rFonts w:cs="Arial"/>
          <w:b/>
        </w:rPr>
      </w:pPr>
      <w:r w:rsidRPr="00E167EE">
        <w:rPr>
          <w:rFonts w:cs="Arial"/>
          <w:b/>
        </w:rPr>
        <w:t>Exams officer</w:t>
      </w:r>
    </w:p>
    <w:p w14:paraId="22CC590C" w14:textId="1AC46463" w:rsidR="00FF3185" w:rsidRPr="005B3E2E" w:rsidRDefault="00775F95" w:rsidP="004D656E">
      <w:pPr>
        <w:pStyle w:val="ListParagraph"/>
        <w:numPr>
          <w:ilvl w:val="0"/>
          <w:numId w:val="68"/>
        </w:numPr>
        <w:spacing w:after="120"/>
        <w:jc w:val="both"/>
        <w:rPr>
          <w:rFonts w:cs="Arial"/>
          <w:b/>
        </w:rPr>
      </w:pPr>
      <w:r w:rsidRPr="005B3E2E">
        <w:rPr>
          <w:rFonts w:cs="Arial"/>
        </w:rPr>
        <w:t>Prepares for the conduct of internal exams under external conditions</w:t>
      </w:r>
      <w:r w:rsidR="000B48A1" w:rsidRPr="005B3E2E">
        <w:rPr>
          <w:rFonts w:cs="Arial"/>
        </w:rPr>
        <w:t xml:space="preserve"> (where applicable to the centre)</w:t>
      </w:r>
    </w:p>
    <w:p w14:paraId="47638DA0" w14:textId="77777777" w:rsidR="00FF3185" w:rsidRPr="005B3E2E" w:rsidRDefault="00775F95" w:rsidP="004D656E">
      <w:pPr>
        <w:pStyle w:val="ListParagraph"/>
        <w:numPr>
          <w:ilvl w:val="0"/>
          <w:numId w:val="68"/>
        </w:numPr>
        <w:spacing w:after="120"/>
        <w:jc w:val="both"/>
        <w:rPr>
          <w:rFonts w:cs="Arial"/>
          <w:b/>
        </w:rPr>
      </w:pPr>
      <w:r w:rsidRPr="005B3E2E">
        <w:rPr>
          <w:rFonts w:cs="Arial"/>
        </w:rPr>
        <w:t>Provides a centre exam timetable of subjects and rooms</w:t>
      </w:r>
    </w:p>
    <w:p w14:paraId="0FACF780" w14:textId="77777777" w:rsidR="00FF3185" w:rsidRPr="005B3E2E" w:rsidRDefault="00775F95" w:rsidP="004D656E">
      <w:pPr>
        <w:pStyle w:val="ListParagraph"/>
        <w:numPr>
          <w:ilvl w:val="0"/>
          <w:numId w:val="68"/>
        </w:numPr>
        <w:spacing w:after="120"/>
        <w:jc w:val="both"/>
        <w:rPr>
          <w:rFonts w:cs="Arial"/>
          <w:b/>
        </w:rPr>
      </w:pPr>
      <w:r w:rsidRPr="005B3E2E">
        <w:rPr>
          <w:rFonts w:cs="Arial"/>
        </w:rPr>
        <w:t>Provides seating plans for exam rooms</w:t>
      </w:r>
    </w:p>
    <w:p w14:paraId="54D93A20" w14:textId="77777777" w:rsidR="00FF3185" w:rsidRPr="005B3E2E" w:rsidRDefault="00775F95" w:rsidP="004D656E">
      <w:pPr>
        <w:pStyle w:val="ListParagraph"/>
        <w:numPr>
          <w:ilvl w:val="0"/>
          <w:numId w:val="68"/>
        </w:numPr>
        <w:spacing w:after="120"/>
        <w:jc w:val="both"/>
        <w:rPr>
          <w:rFonts w:cs="Arial"/>
          <w:b/>
        </w:rPr>
      </w:pPr>
      <w:r w:rsidRPr="005B3E2E">
        <w:rPr>
          <w:rFonts w:cs="Arial"/>
        </w:rPr>
        <w:t>Requests internal exam papers from teaching staff</w:t>
      </w:r>
    </w:p>
    <w:p w14:paraId="5E9F1722" w14:textId="5013F4F1" w:rsidR="00775F95" w:rsidRPr="005B3E2E" w:rsidRDefault="00775F95" w:rsidP="004D656E">
      <w:pPr>
        <w:pStyle w:val="ListParagraph"/>
        <w:numPr>
          <w:ilvl w:val="0"/>
          <w:numId w:val="68"/>
        </w:numPr>
        <w:spacing w:after="120"/>
        <w:jc w:val="both"/>
        <w:rPr>
          <w:rFonts w:cs="Arial"/>
          <w:b/>
        </w:rPr>
      </w:pPr>
      <w:r w:rsidRPr="005B3E2E">
        <w:rPr>
          <w:rFonts w:cs="Arial"/>
        </w:rPr>
        <w:t xml:space="preserve">Arranges invigilation </w:t>
      </w:r>
      <w:r w:rsidR="000B48A1" w:rsidRPr="005B3E2E">
        <w:rPr>
          <w:rFonts w:cs="Arial"/>
        </w:rPr>
        <w:t>(where applicable to the centre)</w:t>
      </w:r>
    </w:p>
    <w:p w14:paraId="18475F07" w14:textId="4734304D" w:rsidR="00775F95" w:rsidRPr="00E167EE" w:rsidRDefault="006E2902" w:rsidP="00DA2837">
      <w:pPr>
        <w:spacing w:after="120"/>
        <w:jc w:val="both"/>
        <w:rPr>
          <w:rFonts w:cs="Arial"/>
          <w:b/>
        </w:rPr>
      </w:pPr>
      <w:r w:rsidRPr="000B48A1">
        <w:rPr>
          <w:b/>
          <w:bCs/>
        </w:rPr>
        <w:t>ALS lead/</w:t>
      </w:r>
      <w:r w:rsidRPr="000B48A1">
        <w:t>S</w:t>
      </w:r>
      <w:r w:rsidR="00775F95" w:rsidRPr="000B48A1">
        <w:rPr>
          <w:rFonts w:cs="Arial"/>
          <w:b/>
        </w:rPr>
        <w:t>ENCo</w:t>
      </w:r>
    </w:p>
    <w:p w14:paraId="051543B2" w14:textId="37A6E46F" w:rsidR="00775F95" w:rsidRPr="00E167EE" w:rsidRDefault="00775F95" w:rsidP="00DA2837">
      <w:pPr>
        <w:pStyle w:val="ListParagraph"/>
        <w:numPr>
          <w:ilvl w:val="0"/>
          <w:numId w:val="24"/>
        </w:numPr>
        <w:spacing w:after="120"/>
        <w:jc w:val="both"/>
        <w:rPr>
          <w:rFonts w:cs="Arial"/>
        </w:rPr>
      </w:pPr>
      <w:r w:rsidRPr="00E167EE">
        <w:rPr>
          <w:rFonts w:cs="Arial"/>
        </w:rPr>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DA2837">
      <w:pPr>
        <w:spacing w:after="120"/>
        <w:jc w:val="both"/>
        <w:rPr>
          <w:rFonts w:cs="Arial"/>
          <w:b/>
        </w:rPr>
      </w:pPr>
      <w:r w:rsidRPr="00E167EE">
        <w:rPr>
          <w:rFonts w:cs="Arial"/>
          <w:b/>
        </w:rPr>
        <w:t xml:space="preserve">Teaching staff </w:t>
      </w:r>
    </w:p>
    <w:p w14:paraId="003595D2" w14:textId="77777777" w:rsidR="00775F95" w:rsidRPr="00E167EE" w:rsidRDefault="00775F95" w:rsidP="00DA2837">
      <w:pPr>
        <w:pStyle w:val="ListParagraph"/>
        <w:numPr>
          <w:ilvl w:val="0"/>
          <w:numId w:val="24"/>
        </w:numPr>
        <w:spacing w:after="120"/>
        <w:jc w:val="both"/>
        <w:rPr>
          <w:rFonts w:cs="Arial"/>
        </w:rPr>
      </w:pPr>
      <w:r w:rsidRPr="00E167EE">
        <w:rPr>
          <w:rFonts w:cs="Arial"/>
        </w:rPr>
        <w:t>Provide exam papers and materials to the EO</w:t>
      </w:r>
    </w:p>
    <w:p w14:paraId="22C14486" w14:textId="382DCF9E" w:rsidR="00775F95" w:rsidRPr="00E167EE" w:rsidRDefault="00775F95" w:rsidP="00DA2837">
      <w:pPr>
        <w:pStyle w:val="ListParagraph"/>
        <w:numPr>
          <w:ilvl w:val="0"/>
          <w:numId w:val="24"/>
        </w:numPr>
        <w:spacing w:after="120"/>
        <w:jc w:val="both"/>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0B48A1">
      <w:pPr>
        <w:pStyle w:val="Headinglevel2"/>
        <w:spacing w:before="360"/>
        <w:jc w:val="both"/>
        <w:rPr>
          <w:rFonts w:cs="Arial"/>
        </w:rPr>
      </w:pPr>
      <w:bookmarkStart w:id="71" w:name="_Toc85711299"/>
      <w:r w:rsidRPr="00E167EE">
        <w:rPr>
          <w:rFonts w:cs="Arial"/>
        </w:rPr>
        <w:t>Exam time: roles and responsibilities</w:t>
      </w:r>
      <w:bookmarkEnd w:id="71"/>
    </w:p>
    <w:p w14:paraId="0D41152E" w14:textId="7CF7331A" w:rsidR="00775F95" w:rsidRPr="000B48A1" w:rsidRDefault="00775F95" w:rsidP="000B48A1">
      <w:pPr>
        <w:pStyle w:val="Heading3"/>
        <w:spacing w:before="0" w:after="120"/>
        <w:jc w:val="both"/>
        <w:rPr>
          <w:rFonts w:cs="Tahoma"/>
          <w:szCs w:val="22"/>
          <w:u w:val="single"/>
        </w:rPr>
      </w:pPr>
      <w:bookmarkStart w:id="72" w:name="_Toc85711300"/>
      <w:r w:rsidRPr="000B48A1">
        <w:rPr>
          <w:rFonts w:cs="Tahoma"/>
          <w:szCs w:val="22"/>
          <w:u w:val="single"/>
        </w:rPr>
        <w:t>Access arrangements</w:t>
      </w:r>
      <w:bookmarkEnd w:id="72"/>
    </w:p>
    <w:p w14:paraId="7C3C9700" w14:textId="77777777" w:rsidR="00775F95" w:rsidRPr="000B48A1" w:rsidRDefault="00775F95" w:rsidP="000B48A1">
      <w:pPr>
        <w:spacing w:after="120"/>
        <w:jc w:val="both"/>
        <w:rPr>
          <w:rFonts w:cs="Tahoma"/>
          <w:b/>
          <w:szCs w:val="22"/>
        </w:rPr>
      </w:pPr>
      <w:r w:rsidRPr="000B48A1">
        <w:rPr>
          <w:rFonts w:cs="Tahoma"/>
          <w:b/>
          <w:szCs w:val="22"/>
        </w:rPr>
        <w:t>Exams officer</w:t>
      </w:r>
    </w:p>
    <w:p w14:paraId="3B79C792" w14:textId="77777777" w:rsidR="00775F95" w:rsidRPr="000B48A1" w:rsidRDefault="00775F95" w:rsidP="004D656E">
      <w:pPr>
        <w:pStyle w:val="ListParagraph"/>
        <w:numPr>
          <w:ilvl w:val="0"/>
          <w:numId w:val="69"/>
        </w:numPr>
        <w:spacing w:after="120"/>
        <w:jc w:val="both"/>
        <w:rPr>
          <w:rFonts w:cs="Tahoma"/>
          <w:szCs w:val="22"/>
        </w:rPr>
      </w:pPr>
      <w:r w:rsidRPr="000B48A1">
        <w:rPr>
          <w:rFonts w:cs="Tahoma"/>
          <w:szCs w:val="22"/>
        </w:rPr>
        <w:t>Provides cover sheets for access arrangement candidates’ scripts where required for particular arrangements</w:t>
      </w:r>
    </w:p>
    <w:p w14:paraId="49EA0D85" w14:textId="0DFC286C" w:rsidR="00775F95" w:rsidRPr="000B48A1" w:rsidRDefault="00775F95" w:rsidP="004D656E">
      <w:pPr>
        <w:pStyle w:val="ListParagraph"/>
        <w:numPr>
          <w:ilvl w:val="0"/>
          <w:numId w:val="69"/>
        </w:numPr>
        <w:spacing w:after="120"/>
        <w:jc w:val="both"/>
        <w:rPr>
          <w:rFonts w:cs="Tahoma"/>
          <w:szCs w:val="22"/>
        </w:rPr>
      </w:pPr>
      <w:r w:rsidRPr="000B48A1">
        <w:rPr>
          <w:rFonts w:cs="Tahoma"/>
          <w:szCs w:val="22"/>
        </w:rPr>
        <w:t>Has a process in place to deal with emergency</w:t>
      </w:r>
      <w:r w:rsidR="000B48A1" w:rsidRPr="005B3E2E">
        <w:rPr>
          <w:rFonts w:cs="Tahoma"/>
          <w:szCs w:val="22"/>
        </w:rPr>
        <w:t>/temporary</w:t>
      </w:r>
      <w:r w:rsidRPr="000B48A1">
        <w:rPr>
          <w:rFonts w:cs="Tahoma"/>
          <w:szCs w:val="22"/>
        </w:rPr>
        <w:t xml:space="preserve"> access arrangements as they arise at the time of exams</w:t>
      </w:r>
    </w:p>
    <w:p w14:paraId="33158D38" w14:textId="77777777" w:rsidR="00775F95" w:rsidRPr="000B48A1" w:rsidRDefault="00775F95" w:rsidP="000B48A1">
      <w:pPr>
        <w:pStyle w:val="ListParagraph"/>
        <w:numPr>
          <w:ilvl w:val="1"/>
          <w:numId w:val="12"/>
        </w:numPr>
        <w:spacing w:after="120"/>
        <w:jc w:val="both"/>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0B48A1" w:rsidRDefault="00775F95" w:rsidP="000B48A1">
      <w:pPr>
        <w:pStyle w:val="Heading3"/>
        <w:spacing w:before="0" w:after="120"/>
        <w:jc w:val="both"/>
        <w:rPr>
          <w:rFonts w:cs="Tahoma"/>
          <w:szCs w:val="22"/>
          <w:u w:val="single"/>
        </w:rPr>
      </w:pPr>
      <w:bookmarkStart w:id="73" w:name="_Toc85711301"/>
      <w:r w:rsidRPr="000B48A1">
        <w:rPr>
          <w:rFonts w:cs="Tahoma"/>
          <w:szCs w:val="22"/>
          <w:u w:val="single"/>
        </w:rPr>
        <w:lastRenderedPageBreak/>
        <w:t>Candidate absence</w:t>
      </w:r>
      <w:bookmarkEnd w:id="73"/>
    </w:p>
    <w:p w14:paraId="5E6ADE74" w14:textId="77777777" w:rsidR="00775F95" w:rsidRPr="000B48A1" w:rsidRDefault="00775F95" w:rsidP="000B48A1">
      <w:pPr>
        <w:spacing w:after="120"/>
        <w:jc w:val="both"/>
        <w:rPr>
          <w:rFonts w:cs="Tahoma"/>
          <w:b/>
          <w:szCs w:val="22"/>
        </w:rPr>
      </w:pPr>
    </w:p>
    <w:p w14:paraId="44E503C6" w14:textId="77777777" w:rsidR="00775F95" w:rsidRPr="000B48A1" w:rsidRDefault="00775F95" w:rsidP="000B48A1">
      <w:pPr>
        <w:spacing w:after="120"/>
        <w:jc w:val="both"/>
        <w:rPr>
          <w:rFonts w:cs="Tahoma"/>
          <w:b/>
          <w:szCs w:val="22"/>
        </w:rPr>
      </w:pPr>
      <w:r w:rsidRPr="000B48A1">
        <w:rPr>
          <w:rFonts w:cs="Tahoma"/>
          <w:b/>
          <w:szCs w:val="22"/>
        </w:rPr>
        <w:t>Invigilators</w:t>
      </w:r>
    </w:p>
    <w:p w14:paraId="20CE9188" w14:textId="77777777" w:rsidR="00775F95" w:rsidRPr="000B48A1" w:rsidRDefault="00775F95" w:rsidP="004D656E">
      <w:pPr>
        <w:pStyle w:val="ListParagraph"/>
        <w:numPr>
          <w:ilvl w:val="0"/>
          <w:numId w:val="70"/>
        </w:numPr>
        <w:spacing w:after="120"/>
        <w:jc w:val="both"/>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4D656E">
      <w:pPr>
        <w:pStyle w:val="ListParagraph"/>
        <w:numPr>
          <w:ilvl w:val="0"/>
          <w:numId w:val="70"/>
        </w:numPr>
        <w:spacing w:after="120"/>
        <w:jc w:val="both"/>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0B48A1">
      <w:pPr>
        <w:spacing w:after="120"/>
        <w:jc w:val="both"/>
        <w:rPr>
          <w:rFonts w:cs="Tahoma"/>
          <w:b/>
          <w:szCs w:val="22"/>
        </w:rPr>
      </w:pPr>
      <w:r w:rsidRPr="000B48A1">
        <w:rPr>
          <w:rFonts w:cs="Tahoma"/>
          <w:b/>
          <w:szCs w:val="22"/>
        </w:rPr>
        <w:t>Candidates</w:t>
      </w:r>
    </w:p>
    <w:p w14:paraId="68583508" w14:textId="77777777" w:rsidR="00775F95" w:rsidRPr="000B48A1" w:rsidRDefault="00775F95" w:rsidP="000B48A1">
      <w:pPr>
        <w:pStyle w:val="ListParagraph"/>
        <w:numPr>
          <w:ilvl w:val="0"/>
          <w:numId w:val="22"/>
        </w:numPr>
        <w:spacing w:after="120"/>
        <w:jc w:val="both"/>
        <w:rPr>
          <w:rFonts w:cs="Tahoma"/>
          <w:szCs w:val="22"/>
        </w:rPr>
      </w:pPr>
      <w:r w:rsidRPr="000B48A1">
        <w:rPr>
          <w:rFonts w:cs="Tahoma"/>
          <w:szCs w:val="22"/>
        </w:rPr>
        <w:t>Are re-charged relevant entry fees for unauthorised absence from exams</w:t>
      </w:r>
    </w:p>
    <w:p w14:paraId="1AF75D2F" w14:textId="6C0436AD" w:rsidR="00775F95" w:rsidRPr="000B48A1" w:rsidRDefault="00775F95" w:rsidP="000B48A1">
      <w:pPr>
        <w:pStyle w:val="Heading3"/>
        <w:spacing w:before="0" w:after="120"/>
        <w:jc w:val="both"/>
        <w:rPr>
          <w:rFonts w:cs="Tahoma"/>
          <w:szCs w:val="22"/>
          <w:u w:val="single"/>
        </w:rPr>
      </w:pPr>
      <w:bookmarkStart w:id="74" w:name="_Toc85711302"/>
      <w:r w:rsidRPr="000B48A1">
        <w:rPr>
          <w:rFonts w:cs="Tahoma"/>
          <w:szCs w:val="22"/>
          <w:u w:val="single"/>
        </w:rPr>
        <w:t>Candidate behaviour</w:t>
      </w:r>
      <w:bookmarkEnd w:id="74"/>
    </w:p>
    <w:p w14:paraId="1EBE8F6B" w14:textId="77777777" w:rsidR="00775F95" w:rsidRPr="000B48A1" w:rsidRDefault="00775F95" w:rsidP="000B48A1">
      <w:pPr>
        <w:spacing w:after="120"/>
        <w:jc w:val="both"/>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0B48A1" w:rsidRDefault="00775F95" w:rsidP="000B48A1">
      <w:pPr>
        <w:pStyle w:val="Heading3"/>
        <w:spacing w:before="0" w:after="120"/>
        <w:jc w:val="both"/>
        <w:rPr>
          <w:rFonts w:cs="Tahoma"/>
          <w:szCs w:val="22"/>
          <w:u w:val="single"/>
        </w:rPr>
      </w:pPr>
      <w:bookmarkStart w:id="75" w:name="_Toc85711303"/>
      <w:r w:rsidRPr="000B48A1">
        <w:rPr>
          <w:rFonts w:cs="Tahoma"/>
          <w:szCs w:val="22"/>
          <w:u w:val="single"/>
        </w:rPr>
        <w:t>Candidate belongings</w:t>
      </w:r>
      <w:bookmarkEnd w:id="75"/>
    </w:p>
    <w:p w14:paraId="4194821A" w14:textId="110CFDD8" w:rsidR="00775F95" w:rsidRPr="000B48A1" w:rsidRDefault="00775F95" w:rsidP="000B48A1">
      <w:pPr>
        <w:pStyle w:val="Default"/>
        <w:spacing w:after="120"/>
        <w:jc w:val="both"/>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0B48A1" w:rsidRDefault="00775F95" w:rsidP="000B48A1">
      <w:pPr>
        <w:pStyle w:val="Heading3"/>
        <w:spacing w:before="0" w:after="120"/>
        <w:jc w:val="both"/>
        <w:rPr>
          <w:rFonts w:cs="Tahoma"/>
          <w:szCs w:val="22"/>
          <w:u w:val="single"/>
        </w:rPr>
      </w:pPr>
      <w:bookmarkStart w:id="76" w:name="_Toc85711304"/>
      <w:r w:rsidRPr="000B48A1">
        <w:rPr>
          <w:rFonts w:cs="Tahoma"/>
          <w:szCs w:val="22"/>
          <w:u w:val="single"/>
        </w:rPr>
        <w:t>Candidate late arrival</w:t>
      </w:r>
      <w:bookmarkEnd w:id="76"/>
    </w:p>
    <w:p w14:paraId="60126FB7" w14:textId="77777777" w:rsidR="00775F95" w:rsidRPr="000B48A1" w:rsidRDefault="00775F95" w:rsidP="000B48A1">
      <w:pPr>
        <w:spacing w:after="120"/>
        <w:jc w:val="both"/>
        <w:rPr>
          <w:rFonts w:cs="Tahoma"/>
          <w:b/>
          <w:szCs w:val="22"/>
        </w:rPr>
      </w:pPr>
      <w:r w:rsidRPr="000B48A1">
        <w:rPr>
          <w:rFonts w:cs="Tahoma"/>
          <w:b/>
          <w:szCs w:val="22"/>
        </w:rPr>
        <w:t>Exams officer</w:t>
      </w:r>
    </w:p>
    <w:p w14:paraId="3E54A53C" w14:textId="465AEC45" w:rsidR="00775F95" w:rsidRPr="000B48A1" w:rsidRDefault="00775F95" w:rsidP="004D656E">
      <w:pPr>
        <w:pStyle w:val="ListParagraph"/>
        <w:numPr>
          <w:ilvl w:val="0"/>
          <w:numId w:val="71"/>
        </w:numPr>
        <w:spacing w:after="120"/>
        <w:jc w:val="both"/>
        <w:rPr>
          <w:rFonts w:cs="Tahoma"/>
          <w:szCs w:val="22"/>
        </w:rPr>
      </w:pPr>
      <w:bookmarkStart w:id="77"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room </w:t>
      </w:r>
      <w:bookmarkStart w:id="78" w:name="_Hlk528958722"/>
      <w:r w:rsidR="00CB6556" w:rsidRPr="002A6A0D">
        <w:rPr>
          <w:rFonts w:cs="Tahoma"/>
          <w:szCs w:val="22"/>
        </w:rPr>
        <w:t>using</w:t>
      </w:r>
      <w:r w:rsidR="00E45246" w:rsidRPr="000B48A1">
        <w:rPr>
          <w:rFonts w:cs="Tahoma"/>
          <w:szCs w:val="22"/>
        </w:rPr>
        <w:t xml:space="preserve"> CAP to timescale</w:t>
      </w:r>
      <w:bookmarkEnd w:id="78"/>
    </w:p>
    <w:p w14:paraId="5053BBE6" w14:textId="1E02EA4C" w:rsidR="00775F95" w:rsidRPr="000B48A1" w:rsidRDefault="00775F95" w:rsidP="004D656E">
      <w:pPr>
        <w:pStyle w:val="ListParagraph"/>
        <w:numPr>
          <w:ilvl w:val="0"/>
          <w:numId w:val="71"/>
        </w:numPr>
        <w:spacing w:after="120"/>
        <w:jc w:val="both"/>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77"/>
    <w:p w14:paraId="375C3CDF" w14:textId="77777777" w:rsidR="00775F95" w:rsidRPr="000B48A1" w:rsidRDefault="00775F95" w:rsidP="000B48A1">
      <w:pPr>
        <w:spacing w:after="120"/>
        <w:jc w:val="both"/>
        <w:rPr>
          <w:rFonts w:cs="Tahoma"/>
          <w:b/>
          <w:szCs w:val="22"/>
        </w:rPr>
      </w:pPr>
      <w:r w:rsidRPr="000B48A1">
        <w:rPr>
          <w:rFonts w:cs="Tahoma"/>
          <w:b/>
          <w:szCs w:val="22"/>
        </w:rPr>
        <w:t>Invigilators</w:t>
      </w:r>
    </w:p>
    <w:p w14:paraId="68981A70" w14:textId="77777777" w:rsidR="00775F95" w:rsidRPr="000B48A1" w:rsidRDefault="00775F95" w:rsidP="004D656E">
      <w:pPr>
        <w:pStyle w:val="ListParagraph"/>
        <w:numPr>
          <w:ilvl w:val="0"/>
          <w:numId w:val="72"/>
        </w:numPr>
        <w:spacing w:after="120"/>
        <w:jc w:val="both"/>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4D656E">
      <w:pPr>
        <w:pStyle w:val="ListParagraph"/>
        <w:numPr>
          <w:ilvl w:val="0"/>
          <w:numId w:val="72"/>
        </w:numPr>
        <w:spacing w:after="120"/>
        <w:jc w:val="both"/>
        <w:rPr>
          <w:rFonts w:cs="Tahoma"/>
          <w:szCs w:val="22"/>
        </w:rPr>
      </w:pPr>
      <w:r w:rsidRPr="000B48A1">
        <w:rPr>
          <w:rFonts w:cs="Tahoma"/>
          <w:szCs w:val="22"/>
        </w:rPr>
        <w:t>Ensure that relevant information is recorded on the exam room incident log</w:t>
      </w:r>
    </w:p>
    <w:p w14:paraId="69172349" w14:textId="34A8DD50" w:rsidR="00775F95" w:rsidRPr="000B48A1" w:rsidRDefault="00775F95" w:rsidP="000B48A1">
      <w:pPr>
        <w:pStyle w:val="Heading3"/>
        <w:spacing w:before="0" w:after="120"/>
        <w:jc w:val="both"/>
        <w:rPr>
          <w:rFonts w:cs="Tahoma"/>
          <w:szCs w:val="22"/>
          <w:u w:val="single"/>
        </w:rPr>
      </w:pPr>
      <w:bookmarkStart w:id="79" w:name="_Toc85711305"/>
      <w:r w:rsidRPr="000B48A1">
        <w:rPr>
          <w:rFonts w:cs="Tahoma"/>
          <w:szCs w:val="22"/>
          <w:u w:val="single"/>
        </w:rPr>
        <w:t>Conducting exams</w:t>
      </w:r>
      <w:bookmarkEnd w:id="79"/>
    </w:p>
    <w:p w14:paraId="32181CF0" w14:textId="77777777" w:rsidR="00775F95" w:rsidRPr="000B48A1" w:rsidRDefault="00775F95" w:rsidP="000B48A1">
      <w:pPr>
        <w:spacing w:after="120"/>
        <w:jc w:val="both"/>
        <w:rPr>
          <w:rFonts w:cs="Tahoma"/>
          <w:b/>
          <w:szCs w:val="22"/>
        </w:rPr>
      </w:pPr>
      <w:r w:rsidRPr="000B48A1">
        <w:rPr>
          <w:rFonts w:cs="Tahoma"/>
          <w:b/>
          <w:szCs w:val="22"/>
        </w:rPr>
        <w:t>Head of centre</w:t>
      </w:r>
    </w:p>
    <w:p w14:paraId="621AE725"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0B48A1">
      <w:pPr>
        <w:spacing w:after="120"/>
        <w:jc w:val="both"/>
        <w:rPr>
          <w:rFonts w:cs="Tahoma"/>
          <w:b/>
          <w:szCs w:val="22"/>
        </w:rPr>
      </w:pPr>
      <w:r w:rsidRPr="000B48A1">
        <w:rPr>
          <w:rFonts w:cs="Tahoma"/>
          <w:b/>
          <w:szCs w:val="22"/>
        </w:rPr>
        <w:t>Exams officer</w:t>
      </w:r>
    </w:p>
    <w:p w14:paraId="6CBB9A4B"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with and associated follow-up is completed</w:t>
      </w:r>
    </w:p>
    <w:p w14:paraId="51150AAA" w14:textId="1EBCE540" w:rsidR="00775F95" w:rsidRPr="000B48A1" w:rsidRDefault="00775F95" w:rsidP="000B48A1">
      <w:pPr>
        <w:pStyle w:val="Heading3"/>
        <w:spacing w:before="0" w:after="120"/>
        <w:jc w:val="both"/>
        <w:rPr>
          <w:rFonts w:cs="Tahoma"/>
          <w:szCs w:val="22"/>
          <w:u w:val="single"/>
        </w:rPr>
      </w:pPr>
      <w:bookmarkStart w:id="80" w:name="_Toc85711306"/>
      <w:r w:rsidRPr="000B48A1">
        <w:rPr>
          <w:rFonts w:cs="Tahoma"/>
          <w:szCs w:val="22"/>
          <w:u w:val="single"/>
        </w:rPr>
        <w:t>Dispatch of exam scripts</w:t>
      </w:r>
      <w:bookmarkEnd w:id="80"/>
    </w:p>
    <w:p w14:paraId="530620B3" w14:textId="77777777" w:rsidR="00775F95" w:rsidRPr="000B48A1" w:rsidRDefault="00775F95" w:rsidP="000B48A1">
      <w:pPr>
        <w:spacing w:after="120"/>
        <w:jc w:val="both"/>
        <w:rPr>
          <w:rFonts w:cs="Tahoma"/>
          <w:b/>
          <w:szCs w:val="22"/>
        </w:rPr>
      </w:pPr>
      <w:r w:rsidRPr="000B48A1">
        <w:rPr>
          <w:rFonts w:cs="Tahoma"/>
          <w:b/>
          <w:szCs w:val="22"/>
        </w:rPr>
        <w:t>Exams officer</w:t>
      </w:r>
    </w:p>
    <w:p w14:paraId="2D214453" w14:textId="77777777" w:rsidR="00775F95" w:rsidRPr="000B48A1" w:rsidRDefault="00775F95" w:rsidP="004D656E">
      <w:pPr>
        <w:pStyle w:val="ListParagraph"/>
        <w:numPr>
          <w:ilvl w:val="0"/>
          <w:numId w:val="73"/>
        </w:numPr>
        <w:spacing w:after="120"/>
        <w:jc w:val="both"/>
        <w:rPr>
          <w:rFonts w:cs="Tahoma"/>
          <w:szCs w:val="22"/>
        </w:rPr>
      </w:pPr>
      <w:r w:rsidRPr="000B48A1">
        <w:rPr>
          <w:rFonts w:cs="Tahoma"/>
          <w:szCs w:val="22"/>
        </w:rPr>
        <w:t>Dispatches scripts as instructed by JCQ and awarding bodies</w:t>
      </w:r>
    </w:p>
    <w:p w14:paraId="70470110" w14:textId="77777777" w:rsidR="00775F95" w:rsidRPr="000B48A1" w:rsidRDefault="00775F95" w:rsidP="004D656E">
      <w:pPr>
        <w:pStyle w:val="ListParagraph"/>
        <w:numPr>
          <w:ilvl w:val="0"/>
          <w:numId w:val="73"/>
        </w:numPr>
        <w:spacing w:after="120"/>
        <w:jc w:val="both"/>
        <w:rPr>
          <w:rFonts w:cs="Tahoma"/>
          <w:szCs w:val="22"/>
        </w:rPr>
      </w:pPr>
      <w:r w:rsidRPr="000B48A1">
        <w:rPr>
          <w:rFonts w:cs="Tahoma"/>
          <w:szCs w:val="22"/>
        </w:rPr>
        <w:t>Keeps appropriate records to track dispatch</w:t>
      </w:r>
    </w:p>
    <w:p w14:paraId="6F00A5A4" w14:textId="6B925AAE" w:rsidR="00775F95" w:rsidRPr="000B48A1" w:rsidRDefault="00775F95" w:rsidP="000B48A1">
      <w:pPr>
        <w:pStyle w:val="Heading3"/>
        <w:spacing w:before="0" w:after="120"/>
        <w:jc w:val="both"/>
        <w:rPr>
          <w:rFonts w:cs="Tahoma"/>
          <w:szCs w:val="22"/>
          <w:u w:val="single"/>
        </w:rPr>
      </w:pPr>
      <w:bookmarkStart w:id="81" w:name="_Toc85711307"/>
      <w:r w:rsidRPr="000B48A1">
        <w:rPr>
          <w:rFonts w:cs="Tahoma"/>
          <w:szCs w:val="22"/>
          <w:u w:val="single"/>
        </w:rPr>
        <w:t>Exam papers and materials</w:t>
      </w:r>
      <w:bookmarkEnd w:id="81"/>
    </w:p>
    <w:p w14:paraId="459459D2" w14:textId="77777777" w:rsidR="00775F95" w:rsidRPr="000B48A1" w:rsidRDefault="00775F95" w:rsidP="000B48A1">
      <w:pPr>
        <w:spacing w:after="120"/>
        <w:jc w:val="both"/>
        <w:rPr>
          <w:rFonts w:cs="Tahoma"/>
          <w:b/>
          <w:szCs w:val="22"/>
        </w:rPr>
      </w:pPr>
      <w:r w:rsidRPr="000B48A1">
        <w:rPr>
          <w:rFonts w:cs="Tahoma"/>
          <w:b/>
          <w:szCs w:val="22"/>
        </w:rPr>
        <w:t>Exams officer</w:t>
      </w:r>
    </w:p>
    <w:p w14:paraId="6746A4F4" w14:textId="6AD6362E"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Attaches erratum notices received to relevant </w:t>
      </w:r>
      <w:r w:rsidR="00CB6556" w:rsidRPr="002A6A0D">
        <w:rPr>
          <w:rFonts w:cs="Tahoma"/>
          <w:szCs w:val="22"/>
        </w:rPr>
        <w:t>sealed</w:t>
      </w:r>
      <w:r w:rsidRPr="000B48A1">
        <w:rPr>
          <w:rFonts w:cs="Tahoma"/>
          <w:szCs w:val="22"/>
        </w:rPr>
        <w:t xml:space="preserve"> question paper packets</w:t>
      </w:r>
    </w:p>
    <w:p w14:paraId="6E5623F4" w14:textId="77777777"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0B48A1">
      <w:pPr>
        <w:pStyle w:val="ListParagraph"/>
        <w:numPr>
          <w:ilvl w:val="0"/>
          <w:numId w:val="15"/>
        </w:numPr>
        <w:spacing w:after="120"/>
        <w:jc w:val="both"/>
        <w:rPr>
          <w:rFonts w:cs="Tahoma"/>
          <w:szCs w:val="22"/>
        </w:rPr>
      </w:pPr>
      <w:bookmarkStart w:id="82"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83" w:name="_Hlk528959003"/>
      <w:r w:rsidR="00645FA7" w:rsidRPr="00CB6556">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CB6556" w:rsidRDefault="00394E41" w:rsidP="000B48A1">
      <w:pPr>
        <w:pStyle w:val="ListParagraph"/>
        <w:numPr>
          <w:ilvl w:val="0"/>
          <w:numId w:val="15"/>
        </w:numPr>
        <w:spacing w:after="120"/>
        <w:jc w:val="both"/>
        <w:rPr>
          <w:rFonts w:cs="Tahoma"/>
          <w:szCs w:val="22"/>
        </w:rPr>
      </w:pPr>
      <w:r w:rsidRPr="00CB6556">
        <w:rPr>
          <w:rFonts w:cs="Tahoma"/>
          <w:szCs w:val="22"/>
        </w:rPr>
        <w:t xml:space="preserve">Ensures this </w:t>
      </w:r>
      <w:r w:rsidR="001E462B" w:rsidRPr="00CB6556">
        <w:rPr>
          <w:rFonts w:cs="Tahoma"/>
          <w:szCs w:val="22"/>
        </w:rPr>
        <w:t>additional/</w:t>
      </w:r>
      <w:r w:rsidRPr="00CB6556">
        <w:rPr>
          <w:rFonts w:cs="Tahoma"/>
          <w:szCs w:val="22"/>
        </w:rPr>
        <w:t xml:space="preserve">second check </w:t>
      </w:r>
      <w:r w:rsidR="001E462B" w:rsidRPr="00CB6556">
        <w:rPr>
          <w:rFonts w:cs="Tahoma"/>
          <w:szCs w:val="22"/>
        </w:rPr>
        <w:t>is recorded</w:t>
      </w:r>
    </w:p>
    <w:bookmarkEnd w:id="82"/>
    <w:bookmarkEnd w:id="83"/>
    <w:p w14:paraId="225C3637" w14:textId="0AD755F0"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lastRenderedPageBreak/>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0B48A1" w:rsidRDefault="00775F95" w:rsidP="000B48A1">
      <w:pPr>
        <w:pStyle w:val="Heading3"/>
        <w:spacing w:before="0" w:after="120"/>
        <w:jc w:val="both"/>
        <w:rPr>
          <w:rFonts w:cs="Tahoma"/>
          <w:szCs w:val="22"/>
          <w:u w:val="single"/>
        </w:rPr>
      </w:pPr>
      <w:bookmarkStart w:id="84" w:name="_Toc85711308"/>
      <w:r w:rsidRPr="000B48A1">
        <w:rPr>
          <w:rFonts w:cs="Tahoma"/>
          <w:szCs w:val="22"/>
          <w:u w:val="single"/>
        </w:rPr>
        <w:t>Exam rooms</w:t>
      </w:r>
      <w:bookmarkEnd w:id="84"/>
    </w:p>
    <w:p w14:paraId="5F5DD79D" w14:textId="77777777" w:rsidR="00775F95" w:rsidRPr="000B48A1" w:rsidRDefault="00775F95" w:rsidP="000B48A1">
      <w:pPr>
        <w:spacing w:after="120"/>
        <w:jc w:val="both"/>
        <w:rPr>
          <w:rFonts w:cs="Tahoma"/>
          <w:b/>
          <w:szCs w:val="22"/>
        </w:rPr>
      </w:pPr>
      <w:r w:rsidRPr="000B48A1">
        <w:rPr>
          <w:rFonts w:cs="Tahoma"/>
          <w:b/>
          <w:szCs w:val="22"/>
        </w:rPr>
        <w:t>Head of centre</w:t>
      </w:r>
    </w:p>
    <w:p w14:paraId="7BE3CB71" w14:textId="6D00B764" w:rsidR="001E462B" w:rsidRPr="000B48A1" w:rsidRDefault="00AC763F" w:rsidP="000B48A1">
      <w:pPr>
        <w:pStyle w:val="ListParagraph"/>
        <w:numPr>
          <w:ilvl w:val="0"/>
          <w:numId w:val="16"/>
        </w:numPr>
        <w:spacing w:after="120"/>
        <w:jc w:val="both"/>
        <w:rPr>
          <w:rFonts w:cs="Tahoma"/>
          <w:szCs w:val="22"/>
        </w:rPr>
      </w:pPr>
      <w:bookmarkStart w:id="85" w:name="_Hlk22893728"/>
      <w:r w:rsidRPr="000B48A1">
        <w:rPr>
          <w:rFonts w:cs="Tahoma"/>
          <w:szCs w:val="22"/>
        </w:rPr>
        <w:t xml:space="preserve">Ensures that </w:t>
      </w:r>
      <w:bookmarkStart w:id="86" w:name="_Hlk528959623"/>
      <w:r w:rsidR="00A20434" w:rsidRPr="000B48A1">
        <w:rPr>
          <w:rFonts w:cs="Tahoma"/>
          <w:szCs w:val="22"/>
        </w:rPr>
        <w:t xml:space="preserve">internal tests, mock exams, </w:t>
      </w:r>
      <w:r w:rsidRPr="000B48A1">
        <w:rPr>
          <w:rFonts w:cs="Tahoma"/>
          <w:szCs w:val="22"/>
        </w:rPr>
        <w:t xml:space="preserve">revision or coaching sessions </w:t>
      </w:r>
      <w:bookmarkEnd w:id="86"/>
      <w:r w:rsidR="001E462B" w:rsidRPr="000B48A1">
        <w:rPr>
          <w:rFonts w:cs="Tahoma"/>
          <w:szCs w:val="22"/>
        </w:rPr>
        <w:t xml:space="preserve">are not conducted in a room ‘designated’ as an exam room </w:t>
      </w:r>
    </w:p>
    <w:p w14:paraId="07F94732" w14:textId="77777777" w:rsidR="003D5870" w:rsidRPr="000B48A1" w:rsidRDefault="001E462B" w:rsidP="000B48A1">
      <w:pPr>
        <w:pStyle w:val="ListParagraph"/>
        <w:numPr>
          <w:ilvl w:val="0"/>
          <w:numId w:val="16"/>
        </w:numPr>
        <w:spacing w:after="120"/>
        <w:jc w:val="both"/>
        <w:rPr>
          <w:rFonts w:cs="Tahoma"/>
          <w:szCs w:val="22"/>
        </w:rPr>
      </w:pPr>
      <w:r w:rsidRPr="000B48A1">
        <w:rPr>
          <w:rFonts w:cs="Tahoma"/>
          <w:szCs w:val="22"/>
        </w:rPr>
        <w:t xml:space="preserve">Ensures that when a room is ‘designated’ as an exam room it is not used for any purpose other than conducting external exams </w:t>
      </w:r>
    </w:p>
    <w:p w14:paraId="2E257847" w14:textId="47D99EB8" w:rsidR="00775F95" w:rsidRPr="00CB6556" w:rsidRDefault="00775F95" w:rsidP="000B48A1">
      <w:pPr>
        <w:pStyle w:val="ListParagraph"/>
        <w:numPr>
          <w:ilvl w:val="0"/>
          <w:numId w:val="16"/>
        </w:numPr>
        <w:spacing w:after="120"/>
        <w:jc w:val="both"/>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0B48A1">
      <w:pPr>
        <w:pStyle w:val="ListParagraph"/>
        <w:numPr>
          <w:ilvl w:val="0"/>
          <w:numId w:val="16"/>
        </w:numPr>
        <w:spacing w:after="120"/>
        <w:jc w:val="both"/>
        <w:rPr>
          <w:rFonts w:cs="Tahoma"/>
          <w:szCs w:val="22"/>
        </w:rPr>
      </w:pPr>
      <w:r w:rsidRPr="000B48A1">
        <w:rPr>
          <w:rFonts w:cs="Tahoma"/>
          <w:szCs w:val="22"/>
        </w:rPr>
        <w:t>Ensures the centre’s policy on candidates leaving the exam room temporarily is clearly communicated to candidates</w:t>
      </w:r>
    </w:p>
    <w:bookmarkEnd w:id="85"/>
    <w:p w14:paraId="79A71DFC" w14:textId="77777777" w:rsidR="00775F95" w:rsidRPr="000B48A1" w:rsidRDefault="00775F95" w:rsidP="000B48A1">
      <w:pPr>
        <w:spacing w:after="120"/>
        <w:jc w:val="both"/>
        <w:rPr>
          <w:rFonts w:cs="Tahoma"/>
          <w:b/>
          <w:szCs w:val="22"/>
        </w:rPr>
      </w:pPr>
      <w:r w:rsidRPr="000B48A1">
        <w:rPr>
          <w:rFonts w:cs="Tahoma"/>
          <w:b/>
          <w:szCs w:val="22"/>
        </w:rPr>
        <w:t>Exams officer</w:t>
      </w:r>
    </w:p>
    <w:p w14:paraId="1B36573E" w14:textId="754B5636"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4D656E">
      <w:pPr>
        <w:pStyle w:val="ListParagraph"/>
        <w:numPr>
          <w:ilvl w:val="0"/>
          <w:numId w:val="74"/>
        </w:numPr>
        <w:spacing w:after="120"/>
        <w:jc w:val="both"/>
        <w:rPr>
          <w:rFonts w:cs="Tahoma"/>
          <w:szCs w:val="22"/>
        </w:rPr>
      </w:pPr>
      <w:r w:rsidRPr="000B48A1">
        <w:rPr>
          <w:rFonts w:cs="Tahoma"/>
          <w:szCs w:val="22"/>
        </w:rPr>
        <w:t>Provides invigilators with appropriate resources to effectively conduct exams</w:t>
      </w:r>
    </w:p>
    <w:p w14:paraId="1BE55831" w14:textId="5A05EAB4"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Briefs invigilators on exams to be conducted on a session by session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0DD61662" w:rsidR="00775F95" w:rsidRPr="000B48A1" w:rsidRDefault="00775F95" w:rsidP="004D656E">
      <w:pPr>
        <w:pStyle w:val="ListParagraph"/>
        <w:numPr>
          <w:ilvl w:val="0"/>
          <w:numId w:val="74"/>
        </w:numPr>
        <w:spacing w:after="120"/>
        <w:jc w:val="both"/>
        <w:rPr>
          <w:rFonts w:cs="Tahoma"/>
          <w:szCs w:val="22"/>
        </w:rPr>
      </w:pPr>
      <w:bookmarkStart w:id="87" w:name="_Hlk22893837"/>
      <w:r w:rsidRPr="000B48A1">
        <w:rPr>
          <w:rFonts w:cs="Tahoma"/>
          <w:szCs w:val="22"/>
        </w:rPr>
        <w:t>Ensures sole invigilators have an appropriate means of summoning assistance</w:t>
      </w:r>
      <w:r w:rsidR="00F72980" w:rsidRPr="000B48A1">
        <w:rPr>
          <w:rFonts w:cs="Tahoma"/>
          <w:szCs w:val="22"/>
        </w:rPr>
        <w:t xml:space="preserve"> (if this is a mobile phone, instructs the invigilator that this must be on silent mode)</w:t>
      </w:r>
    </w:p>
    <w:p w14:paraId="4E86F0FA" w14:textId="34E77853" w:rsidR="00F72980" w:rsidRPr="000B48A1" w:rsidRDefault="00F72980" w:rsidP="004D656E">
      <w:pPr>
        <w:pStyle w:val="ListParagraph"/>
        <w:numPr>
          <w:ilvl w:val="0"/>
          <w:numId w:val="74"/>
        </w:numPr>
        <w:spacing w:after="120"/>
        <w:jc w:val="both"/>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proofErr w:type="gramStart"/>
      <w:r w:rsidRPr="000B48A1">
        <w:rPr>
          <w:rFonts w:cs="Tahoma"/>
          <w:szCs w:val="22"/>
        </w:rPr>
        <w:t>distress,  recording</w:t>
      </w:r>
      <w:proofErr w:type="gramEnd"/>
      <w:r w:rsidRPr="000B48A1">
        <w:rPr>
          <w:rFonts w:cs="Tahoma"/>
          <w:szCs w:val="22"/>
        </w:rPr>
        <w:t xml:space="preserve"> any incidents or issues on the exam room incident log</w:t>
      </w:r>
    </w:p>
    <w:p w14:paraId="4BCC4F4F" w14:textId="30552FE5"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87"/>
    <w:p w14:paraId="780B7106"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0B48A1">
      <w:pPr>
        <w:spacing w:after="120"/>
        <w:jc w:val="both"/>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4D656E">
      <w:pPr>
        <w:pStyle w:val="ListParagraph"/>
        <w:numPr>
          <w:ilvl w:val="0"/>
          <w:numId w:val="75"/>
        </w:numPr>
        <w:spacing w:after="120"/>
        <w:jc w:val="both"/>
        <w:rPr>
          <w:rFonts w:cs="Tahoma"/>
          <w:szCs w:val="22"/>
        </w:rPr>
      </w:pPr>
      <w:r w:rsidRPr="000B48A1">
        <w:rPr>
          <w:rFonts w:cs="Tahoma"/>
          <w:szCs w:val="22"/>
        </w:rPr>
        <w:t xml:space="preserve">Ensure a documented emergency evacuation procedure for exam rooms is in place </w:t>
      </w:r>
    </w:p>
    <w:p w14:paraId="7D51DF11" w14:textId="77777777" w:rsidR="00775F95" w:rsidRPr="000B48A1" w:rsidRDefault="00775F95" w:rsidP="004D656E">
      <w:pPr>
        <w:pStyle w:val="ListParagraph"/>
        <w:numPr>
          <w:ilvl w:val="0"/>
          <w:numId w:val="75"/>
        </w:numPr>
        <w:spacing w:after="120"/>
        <w:jc w:val="both"/>
        <w:rPr>
          <w:rFonts w:cs="Tahoma"/>
          <w:szCs w:val="22"/>
        </w:rPr>
      </w:pPr>
      <w:r w:rsidRPr="000B48A1">
        <w:rPr>
          <w:rFonts w:cs="Tahoma"/>
          <w:szCs w:val="22"/>
        </w:rPr>
        <w:t>Ensure arrangements are in place for a candidate with a disability who may need assistance if an exam room is evacuated</w:t>
      </w:r>
    </w:p>
    <w:p w14:paraId="5D83AB71" w14:textId="77777777" w:rsidR="00775F95" w:rsidRPr="000B48A1" w:rsidRDefault="00775F95" w:rsidP="00F41858">
      <w:pPr>
        <w:spacing w:before="120" w:after="120"/>
        <w:jc w:val="both"/>
        <w:rPr>
          <w:rFonts w:cs="Tahoma"/>
          <w:b/>
          <w:szCs w:val="22"/>
        </w:rPr>
      </w:pPr>
      <w:r w:rsidRPr="000B48A1">
        <w:rPr>
          <w:rFonts w:cs="Tahoma"/>
          <w:b/>
          <w:szCs w:val="22"/>
        </w:rPr>
        <w:t>Site staff</w:t>
      </w:r>
    </w:p>
    <w:p w14:paraId="1F54FAD9"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0B48A1">
      <w:pPr>
        <w:spacing w:after="120"/>
        <w:jc w:val="both"/>
        <w:rPr>
          <w:rFonts w:cs="Tahoma"/>
          <w:b/>
          <w:szCs w:val="22"/>
        </w:rPr>
      </w:pPr>
      <w:r w:rsidRPr="000B48A1">
        <w:rPr>
          <w:rFonts w:cs="Tahoma"/>
          <w:b/>
          <w:szCs w:val="22"/>
        </w:rPr>
        <w:t>Invigilators</w:t>
      </w:r>
    </w:p>
    <w:p w14:paraId="39673432" w14:textId="6BD3FD67" w:rsidR="00775F95" w:rsidRPr="000B48A1" w:rsidRDefault="00775F95" w:rsidP="000B48A1">
      <w:pPr>
        <w:pStyle w:val="ListParagraph"/>
        <w:numPr>
          <w:ilvl w:val="0"/>
          <w:numId w:val="23"/>
        </w:numPr>
        <w:spacing w:after="120"/>
        <w:jc w:val="both"/>
        <w:rPr>
          <w:rFonts w:cs="Tahoma"/>
          <w:szCs w:val="22"/>
        </w:rPr>
      </w:pPr>
      <w:bookmarkStart w:id="88" w:name="_Hlk22894020"/>
      <w:r w:rsidRPr="000B48A1">
        <w:rPr>
          <w:rFonts w:cs="Tahoma"/>
          <w:szCs w:val="22"/>
        </w:rPr>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0B48A1">
      <w:pPr>
        <w:spacing w:after="120"/>
        <w:jc w:val="both"/>
        <w:rPr>
          <w:rFonts w:cs="Tahoma"/>
          <w:b/>
          <w:szCs w:val="22"/>
        </w:rPr>
      </w:pPr>
      <w:r w:rsidRPr="000B48A1">
        <w:rPr>
          <w:rFonts w:cs="Tahoma"/>
          <w:b/>
          <w:szCs w:val="22"/>
        </w:rPr>
        <w:t>Candidates</w:t>
      </w:r>
    </w:p>
    <w:p w14:paraId="57FAB7F3" w14:textId="44A86778" w:rsidR="00B80EBC" w:rsidRPr="000B48A1" w:rsidRDefault="00B80EBC" w:rsidP="000B48A1">
      <w:pPr>
        <w:pStyle w:val="ListParagraph"/>
        <w:numPr>
          <w:ilvl w:val="0"/>
          <w:numId w:val="23"/>
        </w:numPr>
        <w:spacing w:after="120"/>
        <w:jc w:val="both"/>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0B48A1">
      <w:pPr>
        <w:pStyle w:val="ListParagraph"/>
        <w:numPr>
          <w:ilvl w:val="0"/>
          <w:numId w:val="23"/>
        </w:numPr>
        <w:spacing w:after="120"/>
        <w:jc w:val="both"/>
        <w:rPr>
          <w:rFonts w:cs="Tahoma"/>
          <w:szCs w:val="22"/>
        </w:rPr>
      </w:pPr>
      <w:r w:rsidRPr="000B48A1">
        <w:rPr>
          <w:rFonts w:cs="Tahoma"/>
          <w:szCs w:val="22"/>
        </w:rPr>
        <w:t xml:space="preserve">Are required to remain in the exam room for the full duration of the exam </w:t>
      </w:r>
    </w:p>
    <w:p w14:paraId="43F474A7" w14:textId="35AC0320" w:rsidR="00775F95" w:rsidRPr="000B48A1" w:rsidRDefault="00775F95" w:rsidP="000B48A1">
      <w:pPr>
        <w:pStyle w:val="Heading3"/>
        <w:spacing w:before="0" w:after="120"/>
        <w:jc w:val="both"/>
        <w:rPr>
          <w:rFonts w:cs="Tahoma"/>
          <w:szCs w:val="22"/>
          <w:u w:val="single"/>
        </w:rPr>
      </w:pPr>
      <w:bookmarkStart w:id="89" w:name="_Toc85711309"/>
      <w:bookmarkEnd w:id="88"/>
      <w:r w:rsidRPr="000B48A1">
        <w:rPr>
          <w:rFonts w:cs="Tahoma"/>
          <w:szCs w:val="22"/>
          <w:u w:val="single"/>
        </w:rPr>
        <w:t>Irregularities</w:t>
      </w:r>
      <w:bookmarkEnd w:id="89"/>
    </w:p>
    <w:p w14:paraId="7A480348" w14:textId="77777777" w:rsidR="00775F95" w:rsidRPr="000B48A1" w:rsidRDefault="00775F95" w:rsidP="000B48A1">
      <w:pPr>
        <w:spacing w:after="120"/>
        <w:jc w:val="both"/>
        <w:rPr>
          <w:rFonts w:cs="Tahoma"/>
          <w:b/>
          <w:szCs w:val="22"/>
        </w:rPr>
      </w:pPr>
      <w:r w:rsidRPr="000B48A1">
        <w:rPr>
          <w:rFonts w:cs="Tahoma"/>
          <w:b/>
          <w:szCs w:val="22"/>
        </w:rPr>
        <w:t>Head of centre</w:t>
      </w:r>
    </w:p>
    <w:p w14:paraId="76CEF901" w14:textId="2E6DBD1F" w:rsidR="004A5096" w:rsidRPr="000B48A1" w:rsidRDefault="00775F95" w:rsidP="000B48A1">
      <w:pPr>
        <w:pStyle w:val="ListParagraph"/>
        <w:numPr>
          <w:ilvl w:val="0"/>
          <w:numId w:val="17"/>
        </w:numPr>
        <w:spacing w:after="120"/>
        <w:jc w:val="both"/>
        <w:rPr>
          <w:rFonts w:cs="Tahoma"/>
          <w:szCs w:val="22"/>
        </w:rPr>
      </w:pPr>
      <w:r w:rsidRPr="00CB4867">
        <w:rPr>
          <w:rFonts w:cs="Tahoma"/>
          <w:szCs w:val="22"/>
        </w:rPr>
        <w:lastRenderedPageBreak/>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by completing the appropriate documentation</w:t>
      </w:r>
    </w:p>
    <w:p w14:paraId="392A0134" w14:textId="38878177" w:rsidR="00775F95" w:rsidRPr="00236757" w:rsidRDefault="00775F95" w:rsidP="00DD5812">
      <w:pPr>
        <w:spacing w:after="120"/>
        <w:jc w:val="both"/>
        <w:rPr>
          <w:rFonts w:cs="Arial"/>
          <w:b/>
        </w:rPr>
      </w:pPr>
      <w:r w:rsidRPr="00236757">
        <w:rPr>
          <w:rFonts w:cs="Arial"/>
          <w:b/>
        </w:rPr>
        <w:t>Senior leaders</w:t>
      </w:r>
    </w:p>
    <w:p w14:paraId="1B7CEC74" w14:textId="77777777" w:rsidR="00775F95" w:rsidRPr="00236757" w:rsidRDefault="00775F95" w:rsidP="00DD5812">
      <w:pPr>
        <w:pStyle w:val="ListParagraph"/>
        <w:numPr>
          <w:ilvl w:val="0"/>
          <w:numId w:val="17"/>
        </w:numPr>
        <w:spacing w:after="120"/>
        <w:jc w:val="both"/>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DD5812">
      <w:pPr>
        <w:pStyle w:val="ListParagraph"/>
        <w:numPr>
          <w:ilvl w:val="0"/>
          <w:numId w:val="17"/>
        </w:numPr>
        <w:spacing w:after="120"/>
        <w:jc w:val="both"/>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DD5812">
      <w:pPr>
        <w:spacing w:after="120"/>
        <w:jc w:val="both"/>
        <w:rPr>
          <w:rFonts w:cs="Arial"/>
          <w:b/>
        </w:rPr>
      </w:pPr>
      <w:r w:rsidRPr="00236757">
        <w:rPr>
          <w:rFonts w:cs="Arial"/>
          <w:b/>
        </w:rPr>
        <w:t>Exams officer</w:t>
      </w:r>
    </w:p>
    <w:p w14:paraId="117062AC" w14:textId="77777777" w:rsidR="00775F95" w:rsidRPr="00236757" w:rsidRDefault="00775F95" w:rsidP="00DD5812">
      <w:pPr>
        <w:pStyle w:val="ListParagraph"/>
        <w:numPr>
          <w:ilvl w:val="0"/>
          <w:numId w:val="17"/>
        </w:numPr>
        <w:spacing w:after="120"/>
        <w:jc w:val="both"/>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DD5812">
      <w:pPr>
        <w:pStyle w:val="ListParagraph"/>
        <w:numPr>
          <w:ilvl w:val="0"/>
          <w:numId w:val="17"/>
        </w:numPr>
        <w:spacing w:after="120"/>
        <w:jc w:val="both"/>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DD5812">
      <w:pPr>
        <w:spacing w:after="120"/>
        <w:jc w:val="both"/>
        <w:rPr>
          <w:rFonts w:cs="Arial"/>
          <w:b/>
        </w:rPr>
      </w:pPr>
      <w:r w:rsidRPr="00236757">
        <w:rPr>
          <w:rFonts w:cs="Arial"/>
          <w:b/>
        </w:rPr>
        <w:t>Invigilators</w:t>
      </w:r>
    </w:p>
    <w:p w14:paraId="4B91F7A4" w14:textId="7FADA4F4" w:rsidR="00775F95" w:rsidRPr="00236757" w:rsidRDefault="00775F95" w:rsidP="00DD5812">
      <w:pPr>
        <w:pStyle w:val="ListParagraph"/>
        <w:numPr>
          <w:ilvl w:val="0"/>
          <w:numId w:val="18"/>
        </w:numPr>
        <w:spacing w:after="120"/>
        <w:jc w:val="both"/>
        <w:rPr>
          <w:rFonts w:cs="Arial"/>
        </w:rPr>
      </w:pPr>
      <w:bookmarkStart w:id="90"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B31D7E" w:rsidRDefault="00775F95" w:rsidP="00DD5812">
      <w:pPr>
        <w:pStyle w:val="Heading3"/>
        <w:jc w:val="both"/>
        <w:rPr>
          <w:rFonts w:cs="Arial"/>
          <w:u w:val="single"/>
        </w:rPr>
      </w:pPr>
      <w:bookmarkStart w:id="91" w:name="_Toc85711310"/>
      <w:bookmarkEnd w:id="90"/>
      <w:r w:rsidRPr="00236757">
        <w:rPr>
          <w:rFonts w:cs="Arial"/>
          <w:u w:val="single"/>
        </w:rPr>
        <w:t>Malpractice</w:t>
      </w:r>
      <w:bookmarkEnd w:id="91"/>
    </w:p>
    <w:p w14:paraId="69159451" w14:textId="5BCEB4DB" w:rsidR="00775F95" w:rsidRPr="00236757" w:rsidRDefault="00775F95" w:rsidP="00DD5812">
      <w:pPr>
        <w:jc w:val="both"/>
        <w:rPr>
          <w:rFonts w:cs="Arial"/>
        </w:rPr>
      </w:pPr>
      <w:r w:rsidRPr="00236757">
        <w:rPr>
          <w:rFonts w:cs="Arial"/>
        </w:rPr>
        <w:t xml:space="preserve">See </w:t>
      </w:r>
      <w:r w:rsidRPr="00236757">
        <w:rPr>
          <w:rFonts w:cs="Arial"/>
          <w:i/>
        </w:rPr>
        <w:t>Irregularities</w:t>
      </w:r>
      <w:r w:rsidRPr="00236757">
        <w:rPr>
          <w:rFonts w:cs="Arial"/>
        </w:rPr>
        <w:t xml:space="preserve"> above</w:t>
      </w:r>
      <w:r w:rsidRPr="00D61760">
        <w:rPr>
          <w:rFonts w:cs="Arial"/>
          <w:highlight w:val="lightGray"/>
        </w:rPr>
        <w:t>.</w:t>
      </w:r>
    </w:p>
    <w:p w14:paraId="7BE7C7DB" w14:textId="7A723178" w:rsidR="00775F95" w:rsidRPr="00236757" w:rsidRDefault="00775F95" w:rsidP="00DD5812">
      <w:pPr>
        <w:pStyle w:val="Heading3"/>
        <w:jc w:val="both"/>
        <w:rPr>
          <w:rFonts w:cs="Arial"/>
          <w:u w:val="single"/>
        </w:rPr>
      </w:pPr>
      <w:bookmarkStart w:id="92" w:name="_Toc85711311"/>
      <w:r w:rsidRPr="00236757">
        <w:rPr>
          <w:rFonts w:cs="Arial"/>
          <w:u w:val="single"/>
        </w:rPr>
        <w:t>Special consideration</w:t>
      </w:r>
      <w:bookmarkEnd w:id="92"/>
    </w:p>
    <w:p w14:paraId="0F7D54B3" w14:textId="319176A2" w:rsidR="00D61760" w:rsidRPr="00B31D7E" w:rsidRDefault="00D61760" w:rsidP="00DD5812">
      <w:pPr>
        <w:spacing w:before="120"/>
        <w:jc w:val="both"/>
        <w:rPr>
          <w:rFonts w:cs="Arial"/>
          <w:b/>
        </w:rPr>
      </w:pPr>
      <w:r w:rsidRPr="00B31D7E">
        <w:rPr>
          <w:rFonts w:cs="Arial"/>
          <w:b/>
        </w:rPr>
        <w:t>Senior leaders</w:t>
      </w:r>
    </w:p>
    <w:p w14:paraId="56AC0E3F" w14:textId="72B5B641" w:rsidR="00D61760" w:rsidRPr="00B31D7E" w:rsidRDefault="00D61760" w:rsidP="004D656E">
      <w:pPr>
        <w:pStyle w:val="ListParagraph"/>
        <w:numPr>
          <w:ilvl w:val="0"/>
          <w:numId w:val="92"/>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DD5812">
      <w:pPr>
        <w:spacing w:before="120"/>
        <w:jc w:val="both"/>
        <w:rPr>
          <w:rFonts w:cs="Arial"/>
          <w:b/>
        </w:rPr>
      </w:pPr>
      <w:r w:rsidRPr="00236757">
        <w:rPr>
          <w:rFonts w:cs="Arial"/>
          <w:b/>
        </w:rPr>
        <w:t>Exams officer</w:t>
      </w:r>
    </w:p>
    <w:p w14:paraId="6DFE7383" w14:textId="2BDC97E6" w:rsidR="00775F95" w:rsidRPr="00B31D7E" w:rsidRDefault="00775F95" w:rsidP="00DD5812">
      <w:pPr>
        <w:pStyle w:val="ListParagraph"/>
        <w:numPr>
          <w:ilvl w:val="0"/>
          <w:numId w:val="18"/>
        </w:numPr>
        <w:jc w:val="both"/>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DD5812">
      <w:pPr>
        <w:pStyle w:val="ListParagraph"/>
        <w:numPr>
          <w:ilvl w:val="0"/>
          <w:numId w:val="18"/>
        </w:numPr>
        <w:jc w:val="both"/>
        <w:rPr>
          <w:rFonts w:cs="Arial"/>
        </w:rPr>
      </w:pPr>
      <w:r w:rsidRPr="00236757">
        <w:rPr>
          <w:rFonts w:cs="Arial"/>
        </w:rPr>
        <w:t>Gathers evidence which may need to be provided by other staff in centre or candidates</w:t>
      </w:r>
    </w:p>
    <w:p w14:paraId="4ECF7134" w14:textId="77777777" w:rsidR="00775F95" w:rsidRPr="00236757" w:rsidRDefault="00775F95" w:rsidP="00DD5812">
      <w:pPr>
        <w:pStyle w:val="ListParagraph"/>
        <w:numPr>
          <w:ilvl w:val="0"/>
          <w:numId w:val="18"/>
        </w:numPr>
        <w:jc w:val="both"/>
        <w:rPr>
          <w:rFonts w:cs="Arial"/>
        </w:rPr>
      </w:pPr>
      <w:r w:rsidRPr="00236757">
        <w:rPr>
          <w:rFonts w:cs="Arial"/>
        </w:rPr>
        <w:t>Submits requests to awarding bodies to the external deadline</w:t>
      </w:r>
    </w:p>
    <w:p w14:paraId="7A4BC2C4" w14:textId="77777777" w:rsidR="00775F95" w:rsidRPr="00236757" w:rsidRDefault="00775F95" w:rsidP="00DD5812">
      <w:pPr>
        <w:spacing w:before="120"/>
        <w:jc w:val="both"/>
        <w:rPr>
          <w:rFonts w:cs="Arial"/>
          <w:b/>
        </w:rPr>
      </w:pPr>
      <w:r w:rsidRPr="00236757">
        <w:rPr>
          <w:rFonts w:cs="Arial"/>
          <w:b/>
        </w:rPr>
        <w:t>Candidates</w:t>
      </w:r>
    </w:p>
    <w:p w14:paraId="477BDB34" w14:textId="78ADFCCF" w:rsidR="00775F95" w:rsidRPr="00B31D7E" w:rsidRDefault="00775F95" w:rsidP="00DD5812">
      <w:pPr>
        <w:pStyle w:val="ListParagraph"/>
        <w:numPr>
          <w:ilvl w:val="0"/>
          <w:numId w:val="19"/>
        </w:numPr>
        <w:jc w:val="both"/>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7595396C" w14:textId="6573EDF4" w:rsidR="00775F95" w:rsidRPr="00236757" w:rsidRDefault="00775F95" w:rsidP="00DD5812">
      <w:pPr>
        <w:pStyle w:val="Heading3"/>
        <w:jc w:val="both"/>
        <w:rPr>
          <w:rFonts w:cs="Arial"/>
          <w:u w:val="single"/>
        </w:rPr>
      </w:pPr>
      <w:bookmarkStart w:id="93" w:name="_Toc85711312"/>
      <w:r w:rsidRPr="00B31D7E">
        <w:rPr>
          <w:rFonts w:cs="Arial"/>
          <w:u w:val="single"/>
        </w:rPr>
        <w:t xml:space="preserve">Unauthorised </w:t>
      </w:r>
      <w:r w:rsidR="007D0DBF" w:rsidRPr="00B31D7E">
        <w:rPr>
          <w:rFonts w:cs="Arial"/>
          <w:u w:val="single"/>
        </w:rPr>
        <w:t>items</w:t>
      </w:r>
      <w:bookmarkEnd w:id="93"/>
    </w:p>
    <w:p w14:paraId="49F31BB7" w14:textId="77777777" w:rsidR="005B3E2E" w:rsidRDefault="005B3E2E" w:rsidP="00B31D7E">
      <w:pPr>
        <w:spacing w:after="120"/>
        <w:jc w:val="both"/>
        <w:rPr>
          <w:rFonts w:cs="Arial"/>
          <w:b/>
        </w:rPr>
      </w:pPr>
    </w:p>
    <w:p w14:paraId="604B102F" w14:textId="04CD1033" w:rsidR="00775F95" w:rsidRPr="00236757" w:rsidRDefault="00775F95" w:rsidP="00B31D7E">
      <w:pPr>
        <w:spacing w:after="120"/>
        <w:jc w:val="both"/>
        <w:rPr>
          <w:rFonts w:cs="Arial"/>
          <w:b/>
        </w:rPr>
      </w:pPr>
      <w:r w:rsidRPr="00236757">
        <w:rPr>
          <w:rFonts w:cs="Arial"/>
          <w:b/>
        </w:rPr>
        <w:t>Invigilators</w:t>
      </w:r>
    </w:p>
    <w:p w14:paraId="3AB8D416" w14:textId="77777777" w:rsidR="00775F95" w:rsidRPr="00236757" w:rsidRDefault="00775F95" w:rsidP="00B31D7E">
      <w:pPr>
        <w:pStyle w:val="ListParagraph"/>
        <w:numPr>
          <w:ilvl w:val="0"/>
          <w:numId w:val="16"/>
        </w:numPr>
        <w:spacing w:after="120"/>
        <w:jc w:val="both"/>
        <w:rPr>
          <w:rFonts w:cs="Arial"/>
        </w:rPr>
      </w:pPr>
      <w:r w:rsidRPr="00236757">
        <w:rPr>
          <w:rFonts w:cs="Arial"/>
        </w:rPr>
        <w:t>Are informed of the arrangements through training</w:t>
      </w:r>
    </w:p>
    <w:p w14:paraId="5FAD10E1" w14:textId="3C6DEE89" w:rsidR="00775F95" w:rsidRPr="00236757" w:rsidRDefault="00775F95" w:rsidP="00B31D7E">
      <w:pPr>
        <w:pStyle w:val="Heading3"/>
        <w:spacing w:before="0" w:after="120"/>
        <w:jc w:val="both"/>
        <w:rPr>
          <w:rFonts w:cs="Arial"/>
          <w:u w:val="single"/>
        </w:rPr>
      </w:pPr>
      <w:bookmarkStart w:id="94" w:name="_Toc85711313"/>
      <w:r w:rsidRPr="00236757">
        <w:rPr>
          <w:rFonts w:cs="Arial"/>
          <w:u w:val="single"/>
        </w:rPr>
        <w:t>Internal exams</w:t>
      </w:r>
      <w:bookmarkEnd w:id="94"/>
    </w:p>
    <w:p w14:paraId="39FFE886" w14:textId="77777777" w:rsidR="00775F95" w:rsidRPr="00236757" w:rsidRDefault="00775F95" w:rsidP="00B31D7E">
      <w:pPr>
        <w:spacing w:after="120"/>
        <w:jc w:val="both"/>
        <w:rPr>
          <w:rFonts w:cs="Arial"/>
          <w:b/>
        </w:rPr>
      </w:pPr>
      <w:r w:rsidRPr="00236757">
        <w:rPr>
          <w:rFonts w:cs="Arial"/>
          <w:b/>
        </w:rPr>
        <w:t>Exams officer</w:t>
      </w:r>
    </w:p>
    <w:p w14:paraId="2988213E" w14:textId="77777777" w:rsidR="00775F95" w:rsidRPr="00236757" w:rsidRDefault="00775F95" w:rsidP="004D656E">
      <w:pPr>
        <w:pStyle w:val="ListParagraph"/>
        <w:numPr>
          <w:ilvl w:val="0"/>
          <w:numId w:val="77"/>
        </w:numPr>
        <w:spacing w:after="120"/>
        <w:jc w:val="both"/>
        <w:rPr>
          <w:rFonts w:cs="Arial"/>
        </w:rPr>
      </w:pPr>
      <w:r w:rsidRPr="00236757">
        <w:rPr>
          <w:rFonts w:cs="Arial"/>
        </w:rPr>
        <w:t>Briefs invigilators on conducting internal exams</w:t>
      </w:r>
    </w:p>
    <w:p w14:paraId="667002B7" w14:textId="77777777" w:rsidR="00775F95" w:rsidRPr="00236757" w:rsidRDefault="00775F95" w:rsidP="004D656E">
      <w:pPr>
        <w:pStyle w:val="ListParagraph"/>
        <w:numPr>
          <w:ilvl w:val="0"/>
          <w:numId w:val="77"/>
        </w:numPr>
        <w:spacing w:after="120"/>
        <w:jc w:val="both"/>
        <w:rPr>
          <w:rFonts w:cs="Arial"/>
        </w:rPr>
      </w:pPr>
      <w:r w:rsidRPr="00236757">
        <w:rPr>
          <w:rFonts w:cs="Arial"/>
        </w:rPr>
        <w:t xml:space="preserve">Returns candidate scripts to teaching staff for marking </w:t>
      </w:r>
    </w:p>
    <w:p w14:paraId="72251359" w14:textId="77777777" w:rsidR="00775F95" w:rsidRPr="00236757" w:rsidRDefault="00775F95" w:rsidP="00B31D7E">
      <w:pPr>
        <w:spacing w:after="120"/>
        <w:jc w:val="both"/>
        <w:rPr>
          <w:rFonts w:cs="Arial"/>
          <w:b/>
        </w:rPr>
      </w:pPr>
      <w:r w:rsidRPr="00236757">
        <w:rPr>
          <w:rFonts w:cs="Arial"/>
          <w:b/>
        </w:rPr>
        <w:t>Invigilators</w:t>
      </w:r>
    </w:p>
    <w:p w14:paraId="13643A9D" w14:textId="77777777" w:rsidR="00775F95" w:rsidRPr="00236757" w:rsidRDefault="00775F95" w:rsidP="00B31D7E">
      <w:pPr>
        <w:pStyle w:val="ListParagraph"/>
        <w:numPr>
          <w:ilvl w:val="0"/>
          <w:numId w:val="17"/>
        </w:numPr>
        <w:spacing w:after="120"/>
        <w:jc w:val="both"/>
        <w:rPr>
          <w:rFonts w:cs="Arial"/>
        </w:rPr>
      </w:pPr>
      <w:r w:rsidRPr="00236757">
        <w:rPr>
          <w:rFonts w:cs="Arial"/>
        </w:rPr>
        <w:t>Conduct internal exams as briefed by the EO</w:t>
      </w:r>
    </w:p>
    <w:p w14:paraId="0729677D" w14:textId="41A1C9B6" w:rsidR="00775F95" w:rsidRPr="00236757" w:rsidRDefault="00775F95" w:rsidP="00DD5812">
      <w:pPr>
        <w:pStyle w:val="Headinglevel2"/>
        <w:spacing w:before="360"/>
        <w:jc w:val="both"/>
        <w:rPr>
          <w:rFonts w:cs="Arial"/>
        </w:rPr>
      </w:pPr>
      <w:bookmarkStart w:id="95" w:name="_Toc85711314"/>
      <w:r w:rsidRPr="00236757">
        <w:rPr>
          <w:rFonts w:cs="Arial"/>
        </w:rPr>
        <w:t>Results and post-results: roles and responsibilities</w:t>
      </w:r>
      <w:bookmarkEnd w:id="95"/>
    </w:p>
    <w:p w14:paraId="5A73E0B4" w14:textId="2B17FD42" w:rsidR="00775F95" w:rsidRPr="00236757" w:rsidRDefault="00775F95" w:rsidP="00936DFB">
      <w:pPr>
        <w:pStyle w:val="Heading3"/>
        <w:spacing w:before="0" w:after="120"/>
        <w:jc w:val="both"/>
        <w:rPr>
          <w:rFonts w:cs="Arial"/>
          <w:u w:val="single"/>
        </w:rPr>
      </w:pPr>
      <w:bookmarkStart w:id="96" w:name="_Toc85711315"/>
      <w:r w:rsidRPr="00236757">
        <w:rPr>
          <w:rFonts w:cs="Arial"/>
          <w:u w:val="single"/>
        </w:rPr>
        <w:t>Internal assessment</w:t>
      </w:r>
      <w:bookmarkEnd w:id="96"/>
    </w:p>
    <w:p w14:paraId="150BDB28" w14:textId="4D324736" w:rsidR="00775F95" w:rsidRPr="00236757" w:rsidRDefault="006D04A6" w:rsidP="00936DFB">
      <w:pPr>
        <w:spacing w:after="120"/>
        <w:jc w:val="both"/>
        <w:rPr>
          <w:rFonts w:cs="Arial"/>
          <w:b/>
        </w:rPr>
      </w:pPr>
      <w:r>
        <w:rPr>
          <w:rFonts w:cs="Arial"/>
          <w:b/>
        </w:rPr>
        <w:t>Senior leaders</w:t>
      </w:r>
    </w:p>
    <w:p w14:paraId="02E3577D" w14:textId="77777777" w:rsidR="00775F95" w:rsidRPr="00236757" w:rsidRDefault="00775F95" w:rsidP="004D656E">
      <w:pPr>
        <w:pStyle w:val="ListParagraph"/>
        <w:numPr>
          <w:ilvl w:val="0"/>
          <w:numId w:val="78"/>
        </w:numPr>
        <w:spacing w:after="120"/>
        <w:jc w:val="both"/>
        <w:rPr>
          <w:rFonts w:cs="Arial"/>
        </w:rPr>
      </w:pPr>
      <w:r w:rsidRPr="00236757">
        <w:rPr>
          <w:rFonts w:cs="Arial"/>
        </w:rPr>
        <w:t xml:space="preserve">Ensures teaching staff keep candidates’ work, whether part of the moderation sample or not, secure and for the required period stated by </w:t>
      </w:r>
      <w:r w:rsidRPr="00342D43">
        <w:rPr>
          <w:rFonts w:ascii="Verdana" w:hAnsi="Verdana" w:cs="Arial"/>
          <w:sz w:val="20"/>
          <w:szCs w:val="20"/>
        </w:rPr>
        <w:t>JCQ</w:t>
      </w:r>
      <w:r w:rsidRPr="00236757">
        <w:rPr>
          <w:rFonts w:cs="Arial"/>
        </w:rPr>
        <w:t xml:space="preserve"> and awarding bodies</w:t>
      </w:r>
    </w:p>
    <w:p w14:paraId="66A01499" w14:textId="77777777" w:rsidR="00775F95" w:rsidRPr="00236757" w:rsidRDefault="00775F95" w:rsidP="004D656E">
      <w:pPr>
        <w:pStyle w:val="ListParagraph"/>
        <w:numPr>
          <w:ilvl w:val="0"/>
          <w:numId w:val="78"/>
        </w:numPr>
        <w:spacing w:after="120"/>
        <w:jc w:val="both"/>
        <w:rPr>
          <w:rFonts w:cs="Arial"/>
        </w:rPr>
      </w:pPr>
      <w:r w:rsidRPr="00236757">
        <w:rPr>
          <w:rFonts w:cs="Arial"/>
        </w:rPr>
        <w:t>Ensures work is returned to candidates or disposed of according to the requirements</w:t>
      </w:r>
    </w:p>
    <w:p w14:paraId="264328A6" w14:textId="7822E008" w:rsidR="00775F95" w:rsidRPr="00236757" w:rsidRDefault="00775F95" w:rsidP="00936DFB">
      <w:pPr>
        <w:pStyle w:val="Heading3"/>
        <w:spacing w:before="0" w:after="120"/>
        <w:jc w:val="both"/>
        <w:rPr>
          <w:rFonts w:cs="Arial"/>
          <w:u w:val="single"/>
        </w:rPr>
      </w:pPr>
      <w:bookmarkStart w:id="97" w:name="_Toc85711316"/>
      <w:r w:rsidRPr="00236757">
        <w:rPr>
          <w:rFonts w:cs="Arial"/>
          <w:u w:val="single"/>
        </w:rPr>
        <w:lastRenderedPageBreak/>
        <w:t>Managing results day(s)</w:t>
      </w:r>
      <w:bookmarkEnd w:id="97"/>
    </w:p>
    <w:p w14:paraId="02D825D7" w14:textId="77777777" w:rsidR="00342D43" w:rsidRDefault="00775F95" w:rsidP="00936DFB">
      <w:pPr>
        <w:spacing w:after="120"/>
        <w:jc w:val="both"/>
        <w:rPr>
          <w:rFonts w:cs="Arial"/>
          <w:b/>
        </w:rPr>
      </w:pPr>
      <w:r w:rsidRPr="00236757">
        <w:rPr>
          <w:rFonts w:cs="Arial"/>
          <w:b/>
        </w:rPr>
        <w:t>Senior leaders</w:t>
      </w:r>
    </w:p>
    <w:p w14:paraId="1D4F7143" w14:textId="77777777" w:rsidR="00342D43" w:rsidRPr="00342D43" w:rsidRDefault="00775F95" w:rsidP="004D656E">
      <w:pPr>
        <w:pStyle w:val="ListParagraph"/>
        <w:numPr>
          <w:ilvl w:val="0"/>
          <w:numId w:val="92"/>
        </w:numPr>
        <w:spacing w:after="120"/>
        <w:jc w:val="both"/>
        <w:rPr>
          <w:rFonts w:cs="Arial"/>
          <w:b/>
        </w:rPr>
      </w:pPr>
      <w:r w:rsidRPr="00342D43">
        <w:rPr>
          <w:rFonts w:cs="Arial"/>
        </w:rPr>
        <w:t>Identify centre staff who will be involved in the main summer results day(s) and their role</w:t>
      </w:r>
    </w:p>
    <w:p w14:paraId="27BB1DC5" w14:textId="705F9120" w:rsidR="00775F95" w:rsidRPr="00342D43" w:rsidRDefault="00775F95" w:rsidP="004D656E">
      <w:pPr>
        <w:pStyle w:val="ListParagraph"/>
        <w:numPr>
          <w:ilvl w:val="0"/>
          <w:numId w:val="92"/>
        </w:numPr>
        <w:spacing w:after="120"/>
        <w:jc w:val="both"/>
        <w:rPr>
          <w:rFonts w:cs="Arial"/>
          <w:b/>
        </w:rPr>
      </w:pPr>
      <w:r w:rsidRPr="00342D43">
        <w:rPr>
          <w:rFonts w:cs="Arial"/>
        </w:rPr>
        <w:t xml:space="preserve">Ensures senior members of staff are accessible to candidates after the publication of results </w:t>
      </w:r>
      <w:r w:rsidR="00A35591" w:rsidRPr="00342D43">
        <w:rPr>
          <w:bCs/>
        </w:rPr>
        <w:t xml:space="preserve">so that results may be discussed and decisions made on the submission of </w:t>
      </w:r>
      <w:r w:rsidR="00943934" w:rsidRPr="00342D43">
        <w:rPr>
          <w:bCs/>
        </w:rPr>
        <w:t xml:space="preserve">any requests for post-results services </w:t>
      </w:r>
      <w:r w:rsidR="00A35591" w:rsidRPr="00342D43">
        <w:rPr>
          <w:bCs/>
        </w:rPr>
        <w:t>and ensures candidates are informed of the periods during which centre staff will be available so that they may plan accordingly</w:t>
      </w:r>
    </w:p>
    <w:p w14:paraId="5071DF90" w14:textId="77777777" w:rsidR="00775F95" w:rsidRPr="00236757" w:rsidRDefault="00775F95" w:rsidP="00936DFB">
      <w:pPr>
        <w:spacing w:after="120"/>
        <w:jc w:val="both"/>
        <w:rPr>
          <w:rFonts w:cs="Arial"/>
          <w:b/>
        </w:rPr>
      </w:pPr>
      <w:r w:rsidRPr="00236757">
        <w:rPr>
          <w:rFonts w:cs="Arial"/>
          <w:b/>
        </w:rPr>
        <w:t>Exams officer</w:t>
      </w:r>
    </w:p>
    <w:p w14:paraId="3B9A7EB7" w14:textId="5CD8D0BF" w:rsidR="00775F95" w:rsidRPr="00236757" w:rsidRDefault="00775F95" w:rsidP="00936DFB">
      <w:pPr>
        <w:pStyle w:val="ListParagraph"/>
        <w:numPr>
          <w:ilvl w:val="0"/>
          <w:numId w:val="20"/>
        </w:numPr>
        <w:spacing w:after="120"/>
        <w:jc w:val="both"/>
        <w:rPr>
          <w:rFonts w:cs="Arial"/>
        </w:rPr>
      </w:pPr>
      <w:r w:rsidRPr="00236757">
        <w:rPr>
          <w:rFonts w:cs="Arial"/>
        </w:rPr>
        <w:t>Works with senior leaders to ensure procedures for managing the main summer results day(s) are in place</w:t>
      </w:r>
    </w:p>
    <w:p w14:paraId="5CC6A116" w14:textId="77777777" w:rsidR="00775F95" w:rsidRPr="00236757" w:rsidRDefault="00775F95" w:rsidP="00936DFB">
      <w:pPr>
        <w:spacing w:after="120"/>
        <w:jc w:val="both"/>
        <w:rPr>
          <w:rFonts w:cs="Arial"/>
          <w:b/>
        </w:rPr>
      </w:pPr>
      <w:r w:rsidRPr="00236757">
        <w:rPr>
          <w:rFonts w:cs="Arial"/>
          <w:b/>
        </w:rPr>
        <w:t xml:space="preserve">Site staff </w:t>
      </w:r>
    </w:p>
    <w:p w14:paraId="4B1EA1A2" w14:textId="58BF81E8" w:rsidR="00775F95" w:rsidRPr="000D251C" w:rsidRDefault="00775F95" w:rsidP="00936DFB">
      <w:pPr>
        <w:pStyle w:val="ListParagraph"/>
        <w:numPr>
          <w:ilvl w:val="0"/>
          <w:numId w:val="20"/>
        </w:numPr>
        <w:spacing w:after="120"/>
        <w:jc w:val="both"/>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236757" w:rsidRDefault="00775F95" w:rsidP="00936DFB">
      <w:pPr>
        <w:pStyle w:val="Heading3"/>
        <w:spacing w:before="0" w:after="120"/>
        <w:jc w:val="both"/>
        <w:rPr>
          <w:rFonts w:cs="Arial"/>
          <w:u w:val="single"/>
        </w:rPr>
      </w:pPr>
      <w:bookmarkStart w:id="98" w:name="_Toc85711317"/>
      <w:r w:rsidRPr="00236757">
        <w:rPr>
          <w:rFonts w:cs="Arial"/>
          <w:u w:val="single"/>
        </w:rPr>
        <w:t>Accessing results</w:t>
      </w:r>
      <w:bookmarkEnd w:id="98"/>
    </w:p>
    <w:p w14:paraId="516AD8DE" w14:textId="77777777" w:rsidR="00C8033F" w:rsidRPr="000D251C" w:rsidRDefault="00C8033F" w:rsidP="00936DFB">
      <w:pPr>
        <w:spacing w:after="120"/>
        <w:jc w:val="both"/>
        <w:rPr>
          <w:rFonts w:cs="Arial"/>
          <w:b/>
        </w:rPr>
      </w:pPr>
      <w:bookmarkStart w:id="99" w:name="_Hlk528960132"/>
      <w:r w:rsidRPr="000D251C">
        <w:rPr>
          <w:rFonts w:cs="Arial"/>
          <w:b/>
        </w:rPr>
        <w:t>Head of centre</w:t>
      </w:r>
    </w:p>
    <w:p w14:paraId="36128764" w14:textId="77777777" w:rsidR="007F0E9F" w:rsidRDefault="00C8033F" w:rsidP="00936DFB">
      <w:pPr>
        <w:pStyle w:val="ListParagraph"/>
        <w:numPr>
          <w:ilvl w:val="0"/>
          <w:numId w:val="20"/>
        </w:numPr>
        <w:spacing w:after="120"/>
        <w:jc w:val="both"/>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936DFB">
      <w:pPr>
        <w:pStyle w:val="ListParagraph"/>
        <w:numPr>
          <w:ilvl w:val="0"/>
          <w:numId w:val="20"/>
        </w:numPr>
        <w:spacing w:after="120"/>
        <w:jc w:val="both"/>
      </w:pPr>
      <w:r w:rsidRPr="00936DFB">
        <w:t>Understands that it is not permitted to withhold provisional results from candidates under any circumstances</w:t>
      </w:r>
    </w:p>
    <w:bookmarkEnd w:id="99"/>
    <w:p w14:paraId="39C6CE97" w14:textId="0B0E9657" w:rsidR="00775F95" w:rsidRPr="00236757" w:rsidRDefault="00775F95" w:rsidP="00936DFB">
      <w:pPr>
        <w:spacing w:after="120"/>
        <w:jc w:val="both"/>
        <w:rPr>
          <w:rFonts w:cs="Arial"/>
          <w:b/>
        </w:rPr>
      </w:pPr>
      <w:r w:rsidRPr="00236757">
        <w:rPr>
          <w:rFonts w:cs="Arial"/>
          <w:b/>
        </w:rPr>
        <w:t>Exams officer</w:t>
      </w:r>
    </w:p>
    <w:p w14:paraId="1AF05B90" w14:textId="23612008" w:rsidR="00775F95" w:rsidRPr="000D251C" w:rsidRDefault="00775F95" w:rsidP="00936DFB">
      <w:pPr>
        <w:pStyle w:val="ListParagraph"/>
        <w:numPr>
          <w:ilvl w:val="0"/>
          <w:numId w:val="20"/>
        </w:numPr>
        <w:spacing w:after="120"/>
        <w:jc w:val="both"/>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77777777" w:rsidR="00775F95" w:rsidRPr="00236757" w:rsidRDefault="00775F95" w:rsidP="00936DFB">
      <w:pPr>
        <w:pStyle w:val="ListParagraph"/>
        <w:numPr>
          <w:ilvl w:val="0"/>
          <w:numId w:val="20"/>
        </w:numPr>
        <w:spacing w:after="120"/>
        <w:jc w:val="both"/>
        <w:rPr>
          <w:rFonts w:cs="Arial"/>
        </w:rPr>
      </w:pPr>
      <w:r w:rsidRPr="00236757">
        <w:rPr>
          <w:rFonts w:cs="Arial"/>
        </w:rPr>
        <w:t>Accesses results from awarding bodies under restricted release of results, where this is provided by the awarding body</w:t>
      </w:r>
    </w:p>
    <w:p w14:paraId="0CC74CC8" w14:textId="77777777" w:rsidR="00775F95" w:rsidRPr="00236757" w:rsidRDefault="00775F95" w:rsidP="00936DFB">
      <w:pPr>
        <w:pStyle w:val="ListParagraph"/>
        <w:numPr>
          <w:ilvl w:val="0"/>
          <w:numId w:val="20"/>
        </w:numPr>
        <w:spacing w:after="120"/>
        <w:jc w:val="both"/>
        <w:rPr>
          <w:rFonts w:cs="Arial"/>
        </w:rPr>
      </w:pPr>
      <w:r w:rsidRPr="00236757">
        <w:rPr>
          <w:rFonts w:cs="Arial"/>
        </w:rPr>
        <w:t>Resolves any missing or incomplete results with awarding bodies</w:t>
      </w:r>
    </w:p>
    <w:p w14:paraId="54D94C7A" w14:textId="77777777" w:rsidR="00775F95" w:rsidRPr="00236757" w:rsidRDefault="00775F95" w:rsidP="00936DFB">
      <w:pPr>
        <w:pStyle w:val="ListParagraph"/>
        <w:numPr>
          <w:ilvl w:val="0"/>
          <w:numId w:val="20"/>
        </w:numPr>
        <w:spacing w:after="120"/>
        <w:jc w:val="both"/>
        <w:rPr>
          <w:rFonts w:cs="Arial"/>
        </w:rPr>
      </w:pPr>
      <w:r w:rsidRPr="00236757">
        <w:rPr>
          <w:rFonts w:cs="Arial"/>
        </w:rPr>
        <w:t>Issues statements of results to candidates on issue of results date</w:t>
      </w:r>
    </w:p>
    <w:p w14:paraId="2F57CA86" w14:textId="77777777" w:rsidR="00775F95" w:rsidRPr="00236757" w:rsidRDefault="00775F95" w:rsidP="00936DFB">
      <w:pPr>
        <w:pStyle w:val="ListParagraph"/>
        <w:numPr>
          <w:ilvl w:val="0"/>
          <w:numId w:val="20"/>
        </w:numPr>
        <w:spacing w:after="120"/>
        <w:jc w:val="both"/>
        <w:rPr>
          <w:rFonts w:cs="Arial"/>
        </w:rPr>
      </w:pPr>
      <w:r w:rsidRPr="00236757">
        <w:rPr>
          <w:rFonts w:cs="Arial"/>
        </w:rPr>
        <w:t>Provides summaries of results for relevant centre staff on issue of results date</w:t>
      </w:r>
    </w:p>
    <w:p w14:paraId="5601473A" w14:textId="6FFFAC33" w:rsidR="00775F95" w:rsidRPr="00236757" w:rsidRDefault="00775F95" w:rsidP="00936DFB">
      <w:pPr>
        <w:pStyle w:val="Heading3"/>
        <w:spacing w:before="0" w:after="120"/>
        <w:jc w:val="both"/>
        <w:rPr>
          <w:rFonts w:cs="Arial"/>
          <w:u w:val="single"/>
        </w:rPr>
      </w:pPr>
      <w:bookmarkStart w:id="100" w:name="_Toc85711318"/>
      <w:r w:rsidRPr="00236757">
        <w:rPr>
          <w:rFonts w:cs="Arial"/>
          <w:u w:val="single"/>
        </w:rPr>
        <w:t>Post-results services</w:t>
      </w:r>
      <w:bookmarkEnd w:id="100"/>
    </w:p>
    <w:p w14:paraId="176EABDC" w14:textId="64796C82" w:rsidR="00775F95" w:rsidRDefault="00775F95" w:rsidP="00936DFB">
      <w:pPr>
        <w:spacing w:after="120"/>
        <w:jc w:val="both"/>
        <w:rPr>
          <w:rFonts w:cs="Arial"/>
          <w:b/>
        </w:rPr>
      </w:pPr>
      <w:r w:rsidRPr="00236757">
        <w:rPr>
          <w:rFonts w:cs="Arial"/>
          <w:b/>
        </w:rPr>
        <w:t>Head of centre</w:t>
      </w:r>
    </w:p>
    <w:p w14:paraId="4F4EB6F3" w14:textId="77777777" w:rsidR="007F0E9F" w:rsidRPr="007F0E9F" w:rsidRDefault="00775F95" w:rsidP="004D656E">
      <w:pPr>
        <w:pStyle w:val="ListParagraph"/>
        <w:numPr>
          <w:ilvl w:val="0"/>
          <w:numId w:val="79"/>
        </w:numPr>
        <w:spacing w:after="120"/>
        <w:jc w:val="both"/>
        <w:rPr>
          <w:rFonts w:cs="Arial"/>
          <w:b/>
        </w:rPr>
      </w:pPr>
      <w:bookmarkStart w:id="101"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4D656E">
      <w:pPr>
        <w:pStyle w:val="ListParagraph"/>
        <w:numPr>
          <w:ilvl w:val="0"/>
          <w:numId w:val="79"/>
        </w:numPr>
        <w:spacing w:after="120"/>
        <w:jc w:val="both"/>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E96DB1" w:rsidRDefault="004B18EE" w:rsidP="004D656E">
      <w:pPr>
        <w:pStyle w:val="ListParagraph"/>
        <w:numPr>
          <w:ilvl w:val="0"/>
          <w:numId w:val="79"/>
        </w:numPr>
        <w:spacing w:after="120"/>
        <w:jc w:val="both"/>
        <w:rPr>
          <w:rFonts w:cs="Arial"/>
          <w:b/>
        </w:rPr>
      </w:pPr>
      <w:r w:rsidRPr="00E96DB1">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01"/>
    <w:p w14:paraId="03D2D099" w14:textId="77777777" w:rsidR="00775F95" w:rsidRPr="00E96DB1" w:rsidRDefault="00775F95" w:rsidP="00936DFB">
      <w:pPr>
        <w:spacing w:after="120"/>
        <w:jc w:val="both"/>
        <w:rPr>
          <w:rFonts w:cs="Arial"/>
          <w:b/>
        </w:rPr>
      </w:pPr>
      <w:r w:rsidRPr="00E96DB1">
        <w:rPr>
          <w:rFonts w:cs="Arial"/>
          <w:b/>
        </w:rPr>
        <w:t>Exams officer</w:t>
      </w:r>
    </w:p>
    <w:p w14:paraId="499924EB" w14:textId="1DACB2F2" w:rsidR="00775F95" w:rsidRPr="00E96DB1" w:rsidRDefault="00775F95" w:rsidP="004D656E">
      <w:pPr>
        <w:pStyle w:val="ListParagraph"/>
        <w:numPr>
          <w:ilvl w:val="0"/>
          <w:numId w:val="80"/>
        </w:numPr>
        <w:spacing w:after="120"/>
        <w:jc w:val="both"/>
        <w:rPr>
          <w:rFonts w:cs="Arial"/>
        </w:rPr>
      </w:pPr>
      <w:r w:rsidRPr="00E96DB1">
        <w:rPr>
          <w:rFonts w:cs="Arial"/>
        </w:rPr>
        <w:t xml:space="preserve">Provides information to </w:t>
      </w:r>
      <w:r w:rsidR="00936DFB" w:rsidRPr="005B3E2E">
        <w:rPr>
          <w:rFonts w:cs="Arial"/>
          <w:b/>
          <w:bCs/>
        </w:rPr>
        <w:t>all</w:t>
      </w:r>
      <w:r w:rsidR="00936DFB">
        <w:rPr>
          <w:rFonts w:cs="Arial"/>
        </w:rPr>
        <w:t xml:space="preserve"> </w:t>
      </w:r>
      <w:r w:rsidRPr="00E96DB1">
        <w:rPr>
          <w:rFonts w:cs="Arial"/>
        </w:rPr>
        <w:t>candidates</w:t>
      </w:r>
      <w:r w:rsidR="00F47DBB" w:rsidRPr="00E96DB1">
        <w:rPr>
          <w:rFonts w:cs="Arial"/>
        </w:rPr>
        <w:t xml:space="preserve"> </w:t>
      </w:r>
      <w:r w:rsidRPr="00E96DB1">
        <w:rPr>
          <w:rFonts w:cs="Arial"/>
        </w:rPr>
        <w:t xml:space="preserve">and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4D656E">
      <w:pPr>
        <w:pStyle w:val="ListParagraph"/>
        <w:numPr>
          <w:ilvl w:val="0"/>
          <w:numId w:val="80"/>
        </w:numPr>
        <w:spacing w:after="120"/>
        <w:jc w:val="both"/>
        <w:rPr>
          <w:rFonts w:cs="Arial"/>
        </w:rPr>
      </w:pPr>
      <w:r w:rsidRPr="00E96DB1">
        <w:rPr>
          <w:rFonts w:cs="Arial"/>
        </w:rPr>
        <w:t>Publishes internal deadlines for requesting the services to ensure the external deadlines can be effectively met</w:t>
      </w:r>
    </w:p>
    <w:p w14:paraId="54F6225D" w14:textId="432822AF" w:rsidR="00775F95" w:rsidRPr="00E96DB1" w:rsidRDefault="00775F95" w:rsidP="004D656E">
      <w:pPr>
        <w:pStyle w:val="ListParagraph"/>
        <w:numPr>
          <w:ilvl w:val="0"/>
          <w:numId w:val="80"/>
        </w:numPr>
        <w:spacing w:after="120"/>
        <w:jc w:val="both"/>
        <w:rPr>
          <w:rFonts w:cs="Arial"/>
        </w:rPr>
      </w:pPr>
      <w:bookmarkStart w:id="102"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4D656E">
      <w:pPr>
        <w:pStyle w:val="ListParagraph"/>
        <w:numPr>
          <w:ilvl w:val="0"/>
          <w:numId w:val="80"/>
        </w:numPr>
        <w:spacing w:after="120"/>
        <w:jc w:val="both"/>
        <w:rPr>
          <w:rFonts w:cs="Arial"/>
        </w:rPr>
      </w:pPr>
      <w:r w:rsidRPr="00E96DB1">
        <w:rPr>
          <w:rFonts w:cs="Arial"/>
        </w:rPr>
        <w:t>Submits requests to awarding bodies to meet the external deadline</w:t>
      </w:r>
      <w:r w:rsidR="004B18EE" w:rsidRPr="00E96DB1">
        <w:rPr>
          <w:rFonts w:cs="Arial"/>
        </w:rPr>
        <w:t xml:space="preserve"> for the particular service</w:t>
      </w:r>
    </w:p>
    <w:bookmarkEnd w:id="102"/>
    <w:p w14:paraId="38BA1B2B" w14:textId="77777777" w:rsidR="00775F95" w:rsidRPr="00E96DB1" w:rsidRDefault="00775F95" w:rsidP="004D656E">
      <w:pPr>
        <w:pStyle w:val="ListParagraph"/>
        <w:numPr>
          <w:ilvl w:val="0"/>
          <w:numId w:val="80"/>
        </w:numPr>
        <w:spacing w:after="120"/>
        <w:jc w:val="both"/>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936DFB">
      <w:pPr>
        <w:pStyle w:val="ListParagraph"/>
        <w:numPr>
          <w:ilvl w:val="0"/>
          <w:numId w:val="28"/>
        </w:numPr>
        <w:spacing w:after="120"/>
        <w:jc w:val="both"/>
        <w:rPr>
          <w:rFonts w:cs="Arial"/>
        </w:rPr>
      </w:pPr>
      <w:r w:rsidRPr="00E96DB1">
        <w:rPr>
          <w:rFonts w:cs="Arial"/>
        </w:rPr>
        <w:t>Updates centre results information, where applicable</w:t>
      </w:r>
    </w:p>
    <w:p w14:paraId="614E7527" w14:textId="77777777" w:rsidR="00775F95" w:rsidRPr="00236757" w:rsidRDefault="00775F95" w:rsidP="00936DFB">
      <w:pPr>
        <w:spacing w:after="120"/>
        <w:jc w:val="both"/>
        <w:rPr>
          <w:rFonts w:cs="Arial"/>
          <w:b/>
        </w:rPr>
      </w:pPr>
      <w:r w:rsidRPr="00236757">
        <w:rPr>
          <w:rFonts w:cs="Arial"/>
          <w:b/>
        </w:rPr>
        <w:t>Teaching staff</w:t>
      </w:r>
    </w:p>
    <w:p w14:paraId="19F1334F" w14:textId="77777777" w:rsidR="00775F95" w:rsidRPr="00236757" w:rsidRDefault="00775F95" w:rsidP="004D656E">
      <w:pPr>
        <w:pStyle w:val="ListParagraph"/>
        <w:numPr>
          <w:ilvl w:val="0"/>
          <w:numId w:val="81"/>
        </w:numPr>
        <w:spacing w:after="120"/>
        <w:jc w:val="both"/>
        <w:rPr>
          <w:rFonts w:cs="Arial"/>
        </w:rPr>
      </w:pPr>
      <w:r w:rsidRPr="00236757">
        <w:rPr>
          <w:rFonts w:cs="Arial"/>
        </w:rPr>
        <w:lastRenderedPageBreak/>
        <w:t>Meet internal deadlines to request the services and gain relevant candidate informed consent</w:t>
      </w:r>
    </w:p>
    <w:p w14:paraId="554A24E1" w14:textId="77777777" w:rsidR="00775F95" w:rsidRPr="00236757" w:rsidRDefault="00775F95" w:rsidP="004D656E">
      <w:pPr>
        <w:pStyle w:val="ListParagraph"/>
        <w:numPr>
          <w:ilvl w:val="0"/>
          <w:numId w:val="81"/>
        </w:numPr>
        <w:spacing w:after="120"/>
        <w:jc w:val="both"/>
        <w:rPr>
          <w:rFonts w:cs="Arial"/>
        </w:rPr>
      </w:pPr>
      <w:r w:rsidRPr="00236757">
        <w:rPr>
          <w:rFonts w:cs="Arial"/>
        </w:rPr>
        <w:t xml:space="preserve">Identify the budget to which fees should be charged </w:t>
      </w:r>
    </w:p>
    <w:p w14:paraId="1875BB02" w14:textId="77777777" w:rsidR="00775F95" w:rsidRPr="00236757" w:rsidRDefault="00775F95" w:rsidP="00936DFB">
      <w:pPr>
        <w:spacing w:after="120"/>
        <w:jc w:val="both"/>
        <w:rPr>
          <w:rFonts w:cs="Arial"/>
          <w:b/>
        </w:rPr>
      </w:pPr>
      <w:r w:rsidRPr="00236757">
        <w:rPr>
          <w:rFonts w:cs="Arial"/>
          <w:b/>
        </w:rPr>
        <w:t>Candidates</w:t>
      </w:r>
    </w:p>
    <w:p w14:paraId="77940B72" w14:textId="77777777" w:rsidR="00775F95" w:rsidRPr="00236757" w:rsidRDefault="00775F95" w:rsidP="004D656E">
      <w:pPr>
        <w:pStyle w:val="ListParagraph"/>
        <w:numPr>
          <w:ilvl w:val="0"/>
          <w:numId w:val="82"/>
        </w:numPr>
        <w:spacing w:after="120"/>
        <w:jc w:val="both"/>
        <w:rPr>
          <w:rFonts w:cs="Arial"/>
        </w:rPr>
      </w:pPr>
      <w:r w:rsidRPr="00236757">
        <w:rPr>
          <w:rFonts w:cs="Arial"/>
        </w:rPr>
        <w:t>Meet internal deadlines to request the services</w:t>
      </w:r>
    </w:p>
    <w:p w14:paraId="05881ECF" w14:textId="77777777" w:rsidR="00775F95" w:rsidRPr="00236757" w:rsidRDefault="00775F95" w:rsidP="004D656E">
      <w:pPr>
        <w:pStyle w:val="ListParagraph"/>
        <w:numPr>
          <w:ilvl w:val="0"/>
          <w:numId w:val="82"/>
        </w:numPr>
        <w:spacing w:after="120"/>
        <w:jc w:val="both"/>
        <w:rPr>
          <w:rFonts w:cs="Arial"/>
        </w:rPr>
      </w:pPr>
      <w:r w:rsidRPr="00236757">
        <w:rPr>
          <w:rFonts w:cs="Arial"/>
        </w:rPr>
        <w:t>Provide informed consent and fees, where relevant</w:t>
      </w:r>
    </w:p>
    <w:p w14:paraId="5212B18E" w14:textId="70E9EA58" w:rsidR="00775F95" w:rsidRPr="00236757" w:rsidRDefault="00775F95" w:rsidP="00936DFB">
      <w:pPr>
        <w:pStyle w:val="Heading3"/>
        <w:spacing w:before="0" w:after="120"/>
        <w:jc w:val="both"/>
        <w:rPr>
          <w:rFonts w:cs="Arial"/>
          <w:u w:val="single"/>
        </w:rPr>
      </w:pPr>
      <w:bookmarkStart w:id="103" w:name="_Toc85711319"/>
      <w:r w:rsidRPr="00236757">
        <w:rPr>
          <w:rFonts w:cs="Arial"/>
          <w:u w:val="single"/>
        </w:rPr>
        <w:t>Analysis of results</w:t>
      </w:r>
      <w:bookmarkEnd w:id="103"/>
    </w:p>
    <w:p w14:paraId="56FC1827" w14:textId="68337D61" w:rsidR="00775F95" w:rsidRPr="00236757" w:rsidRDefault="00BD08C5" w:rsidP="00936DFB">
      <w:pPr>
        <w:spacing w:after="120"/>
        <w:jc w:val="both"/>
        <w:rPr>
          <w:rFonts w:cs="Arial"/>
          <w:b/>
        </w:rPr>
      </w:pPr>
      <w:r>
        <w:rPr>
          <w:rFonts w:cs="Arial"/>
          <w:b/>
        </w:rPr>
        <w:t>(</w:t>
      </w:r>
      <w:r w:rsidR="005B3E2E">
        <w:rPr>
          <w:rFonts w:cs="Arial"/>
          <w:b/>
        </w:rPr>
        <w:t>Exams Officer/Head of Centre)</w:t>
      </w:r>
    </w:p>
    <w:p w14:paraId="20377014" w14:textId="77777777" w:rsidR="00775F95" w:rsidRPr="00236757" w:rsidRDefault="00775F95" w:rsidP="004D656E">
      <w:pPr>
        <w:pStyle w:val="ListParagraph"/>
        <w:numPr>
          <w:ilvl w:val="0"/>
          <w:numId w:val="83"/>
        </w:numPr>
        <w:spacing w:after="120"/>
        <w:jc w:val="both"/>
        <w:rPr>
          <w:rFonts w:cs="Arial"/>
        </w:rPr>
      </w:pPr>
      <w:r w:rsidRPr="00236757">
        <w:rPr>
          <w:rFonts w:cs="Arial"/>
        </w:rPr>
        <w:t>Provides analysis of results to appropriate centre staff</w:t>
      </w:r>
    </w:p>
    <w:p w14:paraId="09D375ED" w14:textId="77777777" w:rsidR="00775F95" w:rsidRPr="00236757" w:rsidRDefault="00775F95" w:rsidP="004D656E">
      <w:pPr>
        <w:pStyle w:val="ListParagraph"/>
        <w:numPr>
          <w:ilvl w:val="0"/>
          <w:numId w:val="83"/>
        </w:numPr>
        <w:spacing w:after="120"/>
        <w:jc w:val="both"/>
        <w:rPr>
          <w:rFonts w:cs="Arial"/>
        </w:rPr>
      </w:pPr>
      <w:r w:rsidRPr="00236757">
        <w:rPr>
          <w:rFonts w:cs="Arial"/>
        </w:rPr>
        <w:t>Provides results information to external organisations where required</w:t>
      </w:r>
    </w:p>
    <w:p w14:paraId="105FC397" w14:textId="239C12A0" w:rsidR="00775F95" w:rsidRPr="00342D43" w:rsidRDefault="00775F95" w:rsidP="004D656E">
      <w:pPr>
        <w:pStyle w:val="ListParagraph"/>
        <w:numPr>
          <w:ilvl w:val="0"/>
          <w:numId w:val="83"/>
        </w:numPr>
        <w:spacing w:after="120"/>
        <w:jc w:val="both"/>
        <w:rPr>
          <w:rFonts w:cs="Arial"/>
          <w:iCs/>
        </w:rPr>
      </w:pPr>
      <w:bookmarkStart w:id="104" w:name="_Hlk22894358"/>
      <w:r w:rsidRPr="00342D43">
        <w:rPr>
          <w:rFonts w:cs="Arial"/>
        </w:rPr>
        <w:t xml:space="preserve">Undertakes the </w:t>
      </w:r>
      <w:r w:rsidRPr="00342D43">
        <w:rPr>
          <w:rStyle w:val="Hyperlink"/>
          <w:rFonts w:cs="Arial"/>
          <w:iCs/>
          <w:color w:val="auto"/>
          <w:u w:val="none"/>
        </w:rPr>
        <w:t>secondary school and college (key stage 4/16-18) performance tables</w:t>
      </w:r>
      <w:r w:rsidRPr="00342D43">
        <w:rPr>
          <w:rStyle w:val="Hyperlink"/>
          <w:rFonts w:cs="Arial"/>
          <w:i/>
          <w:color w:val="auto"/>
          <w:u w:val="none"/>
        </w:rPr>
        <w:t xml:space="preserve"> </w:t>
      </w:r>
      <w:r w:rsidR="004B18EE" w:rsidRPr="00342D43">
        <w:rPr>
          <w:rStyle w:val="Hyperlink"/>
          <w:rFonts w:cs="Arial"/>
          <w:i/>
          <w:color w:val="auto"/>
          <w:u w:val="none"/>
        </w:rPr>
        <w:t xml:space="preserve">June and </w:t>
      </w:r>
      <w:r w:rsidRPr="00342D43">
        <w:rPr>
          <w:rStyle w:val="Hyperlink"/>
          <w:rFonts w:cs="Arial"/>
          <w:i/>
          <w:color w:val="auto"/>
          <w:u w:val="none"/>
        </w:rPr>
        <w:t>September checking exercise</w:t>
      </w:r>
      <w:r w:rsidR="00342D43" w:rsidRPr="00342D43">
        <w:rPr>
          <w:rStyle w:val="Hyperlink"/>
          <w:rFonts w:cs="Arial"/>
          <w:i/>
          <w:color w:val="auto"/>
          <w:u w:val="none"/>
        </w:rPr>
        <w:t xml:space="preserve"> </w:t>
      </w:r>
      <w:r w:rsidR="00342D43" w:rsidRPr="00342D43">
        <w:rPr>
          <w:rStyle w:val="Hyperlink"/>
          <w:rFonts w:cs="Arial"/>
          <w:iCs/>
          <w:color w:val="auto"/>
          <w:u w:val="none"/>
        </w:rPr>
        <w:t>(where applicable)</w:t>
      </w:r>
    </w:p>
    <w:p w14:paraId="44DF3E10" w14:textId="344BBBFE" w:rsidR="00775F95" w:rsidRPr="00236757" w:rsidRDefault="00775F95" w:rsidP="00936DFB">
      <w:pPr>
        <w:pStyle w:val="Heading3"/>
        <w:spacing w:before="0" w:after="120"/>
        <w:jc w:val="both"/>
        <w:rPr>
          <w:rFonts w:cs="Arial"/>
          <w:u w:val="single"/>
        </w:rPr>
      </w:pPr>
      <w:bookmarkStart w:id="105" w:name="_Toc85711320"/>
      <w:bookmarkEnd w:id="104"/>
      <w:r w:rsidRPr="00236757">
        <w:rPr>
          <w:rFonts w:cs="Arial"/>
          <w:u w:val="single"/>
        </w:rPr>
        <w:t>Certificates</w:t>
      </w:r>
      <w:bookmarkEnd w:id="105"/>
    </w:p>
    <w:p w14:paraId="435CCD38" w14:textId="77777777" w:rsidR="00775F95" w:rsidRPr="00236757" w:rsidRDefault="00775F95" w:rsidP="00936DFB">
      <w:pPr>
        <w:spacing w:after="120"/>
        <w:jc w:val="both"/>
        <w:rPr>
          <w:rFonts w:cs="Arial"/>
        </w:rPr>
      </w:pPr>
      <w:r w:rsidRPr="00236757">
        <w:rPr>
          <w:rFonts w:cs="Arial"/>
        </w:rPr>
        <w:t xml:space="preserve">Certificates are provided to centres by awarding bodies after results have been confirmed. </w:t>
      </w:r>
    </w:p>
    <w:p w14:paraId="406CD562" w14:textId="77777777" w:rsidR="00775F95" w:rsidRPr="0010615F" w:rsidRDefault="00775F95" w:rsidP="00B31D7E">
      <w:pPr>
        <w:jc w:val="both"/>
        <w:rPr>
          <w:rFonts w:cs="Arial"/>
          <w:b/>
        </w:rPr>
      </w:pPr>
    </w:p>
    <w:p w14:paraId="2A42DA08" w14:textId="77777777" w:rsidR="00775F95" w:rsidRPr="00236757" w:rsidRDefault="00775F95" w:rsidP="00B31D7E">
      <w:pPr>
        <w:jc w:val="both"/>
        <w:rPr>
          <w:rFonts w:cs="Arial"/>
        </w:rPr>
      </w:pPr>
      <w:r w:rsidRPr="00236757">
        <w:rPr>
          <w:rFonts w:cs="Arial"/>
          <w:b/>
        </w:rPr>
        <w:t>Candidates</w:t>
      </w:r>
    </w:p>
    <w:p w14:paraId="61B33F0B" w14:textId="77777777" w:rsidR="00775F95" w:rsidRPr="00236757" w:rsidRDefault="00775F95" w:rsidP="00B31D7E">
      <w:pPr>
        <w:pStyle w:val="ListParagraph"/>
        <w:numPr>
          <w:ilvl w:val="0"/>
          <w:numId w:val="21"/>
        </w:numPr>
        <w:jc w:val="both"/>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B31D7E">
      <w:pPr>
        <w:pStyle w:val="Headinglevel2"/>
        <w:spacing w:before="360"/>
        <w:jc w:val="both"/>
        <w:rPr>
          <w:rFonts w:cs="Arial"/>
        </w:rPr>
      </w:pPr>
      <w:bookmarkStart w:id="106" w:name="_Toc85711321"/>
      <w:r w:rsidRPr="000D251C">
        <w:rPr>
          <w:rFonts w:cs="Arial"/>
        </w:rPr>
        <w:t>Exams r</w:t>
      </w:r>
      <w:r w:rsidR="00775F95" w:rsidRPr="000D251C">
        <w:rPr>
          <w:rFonts w:cs="Arial"/>
        </w:rPr>
        <w:t>eview: roles and responsibilities</w:t>
      </w:r>
      <w:bookmarkEnd w:id="106"/>
    </w:p>
    <w:p w14:paraId="38CC5B75" w14:textId="77777777" w:rsidR="00775F95" w:rsidRPr="00236757" w:rsidRDefault="00775F95" w:rsidP="00B31D7E">
      <w:pPr>
        <w:spacing w:after="120"/>
        <w:jc w:val="both"/>
        <w:rPr>
          <w:rFonts w:cs="Arial"/>
          <w:b/>
        </w:rPr>
      </w:pPr>
      <w:r w:rsidRPr="00236757">
        <w:rPr>
          <w:rFonts w:cs="Arial"/>
          <w:b/>
        </w:rPr>
        <w:t>Exams officer</w:t>
      </w:r>
    </w:p>
    <w:p w14:paraId="12DD67E8" w14:textId="77777777" w:rsidR="00775F95" w:rsidRPr="00236757" w:rsidRDefault="00775F95" w:rsidP="00B31D7E">
      <w:pPr>
        <w:pStyle w:val="ListParagraph"/>
        <w:numPr>
          <w:ilvl w:val="0"/>
          <w:numId w:val="21"/>
        </w:numPr>
        <w:spacing w:after="120"/>
        <w:jc w:val="both"/>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B31D7E">
      <w:pPr>
        <w:pStyle w:val="ListParagraph"/>
        <w:numPr>
          <w:ilvl w:val="0"/>
          <w:numId w:val="21"/>
        </w:numPr>
        <w:spacing w:after="120"/>
        <w:jc w:val="both"/>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B31D7E">
      <w:pPr>
        <w:spacing w:after="120"/>
        <w:jc w:val="both"/>
        <w:rPr>
          <w:rFonts w:cs="Arial"/>
          <w:b/>
        </w:rPr>
      </w:pPr>
      <w:r w:rsidRPr="00236757">
        <w:rPr>
          <w:rFonts w:cs="Arial"/>
          <w:b/>
        </w:rPr>
        <w:t>Senior leaders</w:t>
      </w:r>
    </w:p>
    <w:p w14:paraId="2105B8C6" w14:textId="77777777" w:rsidR="00775F95" w:rsidRPr="00236757" w:rsidRDefault="00775F95" w:rsidP="00B31D7E">
      <w:pPr>
        <w:pStyle w:val="ListParagraph"/>
        <w:numPr>
          <w:ilvl w:val="0"/>
          <w:numId w:val="21"/>
        </w:numPr>
        <w:spacing w:after="120"/>
        <w:jc w:val="both"/>
        <w:rPr>
          <w:rFonts w:cs="Arial"/>
        </w:rPr>
      </w:pPr>
      <w:r w:rsidRPr="00236757">
        <w:rPr>
          <w:rFonts w:cs="Arial"/>
        </w:rPr>
        <w:t>Work with the EO to produce a plan to action any required improvements identified in the review</w:t>
      </w:r>
    </w:p>
    <w:p w14:paraId="1ECD8C17" w14:textId="77777777" w:rsidR="002A6A0D" w:rsidRDefault="002A6A0D" w:rsidP="00B31D7E">
      <w:pPr>
        <w:pStyle w:val="Headinglevel2"/>
        <w:spacing w:before="360"/>
        <w:jc w:val="both"/>
        <w:rPr>
          <w:rFonts w:cs="Arial"/>
        </w:rPr>
      </w:pPr>
    </w:p>
    <w:p w14:paraId="738E3F0C" w14:textId="3E5A070E" w:rsidR="00775F95" w:rsidRPr="00236757" w:rsidRDefault="00775F95" w:rsidP="00B31D7E">
      <w:pPr>
        <w:pStyle w:val="Headinglevel2"/>
        <w:spacing w:before="360"/>
        <w:jc w:val="both"/>
        <w:rPr>
          <w:rFonts w:cs="Arial"/>
        </w:rPr>
      </w:pPr>
      <w:bookmarkStart w:id="107" w:name="_Toc85711322"/>
      <w:r w:rsidRPr="00236757">
        <w:rPr>
          <w:rFonts w:cs="Arial"/>
        </w:rPr>
        <w:t>Retention of records: roles and responsibilities</w:t>
      </w:r>
      <w:bookmarkEnd w:id="107"/>
    </w:p>
    <w:p w14:paraId="33159543" w14:textId="77777777" w:rsidR="00775F95" w:rsidRPr="00236757" w:rsidRDefault="00775F95" w:rsidP="00B31D7E">
      <w:pPr>
        <w:spacing w:after="120"/>
        <w:jc w:val="both"/>
        <w:rPr>
          <w:rFonts w:cs="Arial"/>
          <w:b/>
        </w:rPr>
      </w:pPr>
      <w:r w:rsidRPr="00236757">
        <w:rPr>
          <w:rFonts w:cs="Arial"/>
          <w:b/>
        </w:rPr>
        <w:t>Exams officer</w:t>
      </w:r>
    </w:p>
    <w:p w14:paraId="5E0C0660" w14:textId="77777777" w:rsidR="00775F95" w:rsidRPr="00B31D7E" w:rsidRDefault="00775F95" w:rsidP="00B31D7E">
      <w:pPr>
        <w:pStyle w:val="ListParagraph"/>
        <w:numPr>
          <w:ilvl w:val="0"/>
          <w:numId w:val="21"/>
        </w:numPr>
        <w:spacing w:after="120"/>
        <w:jc w:val="both"/>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B31D7E">
      <w:pPr>
        <w:pStyle w:val="ListParagraph"/>
        <w:numPr>
          <w:ilvl w:val="0"/>
          <w:numId w:val="21"/>
        </w:numPr>
        <w:spacing w:after="120"/>
        <w:jc w:val="both"/>
        <w:rPr>
          <w:rFonts w:cs="Tahoma"/>
          <w:szCs w:val="22"/>
        </w:rPr>
      </w:pPr>
      <w:r w:rsidRPr="00B31D7E">
        <w:rPr>
          <w:rFonts w:cs="Tahoma"/>
          <w:szCs w:val="22"/>
        </w:rPr>
        <w:t>Keeps records as required by the centre’s records management policy</w:t>
      </w:r>
    </w:p>
    <w:p w14:paraId="34D0323E" w14:textId="2F9254B7" w:rsidR="00775F95" w:rsidRPr="00B31D7E" w:rsidRDefault="00775F95" w:rsidP="00B31D7E">
      <w:pPr>
        <w:pStyle w:val="ListParagraph"/>
        <w:numPr>
          <w:ilvl w:val="0"/>
          <w:numId w:val="21"/>
        </w:numPr>
        <w:spacing w:after="120"/>
        <w:jc w:val="both"/>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 xml:space="preserve">an </w:t>
      </w:r>
      <w:proofErr w:type="gramStart"/>
      <w:r w:rsidRPr="00B31D7E">
        <w:rPr>
          <w:rFonts w:cs="Tahoma"/>
          <w:szCs w:val="22"/>
        </w:rPr>
        <w:t>exams</w:t>
      </w:r>
      <w:proofErr w:type="gramEnd"/>
      <w:r w:rsidRPr="00B31D7E">
        <w:rPr>
          <w:rFonts w:cs="Tahoma"/>
          <w:szCs w:val="22"/>
        </w:rPr>
        <w:t xml:space="preserve"> archiving policy that identifies information held, retention period and method of disposal</w:t>
      </w:r>
    </w:p>
    <w:p w14:paraId="2966EC36" w14:textId="77777777" w:rsidR="00775F95" w:rsidRPr="0010615F" w:rsidRDefault="00775F95" w:rsidP="000D251C">
      <w:pPr>
        <w:spacing w:line="276" w:lineRule="auto"/>
        <w:jc w:val="both"/>
        <w:rPr>
          <w:rFonts w:cs="Arial"/>
        </w:rPr>
      </w:pPr>
    </w:p>
    <w:p w14:paraId="1CC812FE" w14:textId="7095D02C" w:rsidR="00775F95" w:rsidRPr="00AF49E1" w:rsidRDefault="00775F95" w:rsidP="000D25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highlight w:val="yellow"/>
        </w:rPr>
      </w:pPr>
    </w:p>
    <w:p w14:paraId="6E1AFB88" w14:textId="39F3924B" w:rsidR="00AF49E1" w:rsidRPr="002A6A0D" w:rsidRDefault="00AF49E1" w:rsidP="000D251C">
      <w:pPr>
        <w:spacing w:after="200" w:line="276" w:lineRule="auto"/>
        <w:jc w:val="both"/>
        <w:rPr>
          <w:rFonts w:cs="Arial"/>
          <w:b/>
          <w:color w:val="003399"/>
          <w:sz w:val="28"/>
          <w:szCs w:val="28"/>
        </w:rPr>
      </w:pPr>
    </w:p>
    <w:sectPr w:rsidR="00AF49E1" w:rsidRPr="002A6A0D" w:rsidSect="00B96C25">
      <w:footerReference w:type="default" r:id="rId53"/>
      <w:footerReference w:type="first" r:id="rId5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48CB" w14:textId="77777777" w:rsidR="00236599" w:rsidRDefault="00236599" w:rsidP="00572EAE">
      <w:r>
        <w:separator/>
      </w:r>
    </w:p>
  </w:endnote>
  <w:endnote w:type="continuationSeparator" w:id="0">
    <w:p w14:paraId="4093D182" w14:textId="77777777" w:rsidR="00236599" w:rsidRDefault="00236599"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236599" w:rsidRPr="006F7AAC" w:rsidRDefault="00236599" w:rsidP="007D5FE6">
    <w:pPr>
      <w:pStyle w:val="Footer"/>
      <w:jc w:val="right"/>
      <w:rPr>
        <w:rFonts w:cs="Arial"/>
        <w:sz w:val="20"/>
        <w:szCs w:val="20"/>
      </w:rPr>
    </w:pPr>
  </w:p>
  <w:p w14:paraId="1D82A3E7" w14:textId="4D8B109E" w:rsidR="00236599" w:rsidRPr="00BE1447" w:rsidRDefault="0023659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4D19" w14:textId="11FF996A" w:rsidR="00236599" w:rsidRPr="00320FFA" w:rsidRDefault="00236599" w:rsidP="00AF67B3">
    <w:pPr>
      <w:pStyle w:val="Default"/>
      <w:jc w:val="right"/>
      <w:rPr>
        <w:rFonts w:ascii="Rockwell" w:hAnsi="Rockwell"/>
        <w:bCs/>
        <w:iCs/>
        <w:sz w:val="18"/>
        <w:szCs w:val="18"/>
      </w:rPr>
    </w:pPr>
    <w:bookmarkStart w:id="108" w:name="_Hlk9276988"/>
    <w:r>
      <w:rPr>
        <w:rFonts w:ascii="Verdana" w:hAnsi="Verdana"/>
        <w:b/>
        <w:noProof/>
        <w:sz w:val="15"/>
        <w:szCs w:val="15"/>
      </w:rPr>
      <w:t xml:space="preserve">Exams  Policy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108"/>
    <w:r>
      <w:rPr>
        <w:rFonts w:ascii="Rockwell" w:hAnsi="Rockwell"/>
        <w:bCs/>
        <w:iCs/>
        <w:sz w:val="18"/>
        <w:szCs w:val="18"/>
      </w:rPr>
      <w:t xml:space="preserve"> </w:t>
    </w:r>
  </w:p>
  <w:p w14:paraId="6D5EC2CB" w14:textId="59C8ABB2" w:rsidR="00236599" w:rsidRPr="00B96C25" w:rsidRDefault="00236599"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258A" w14:textId="77777777" w:rsidR="00236599" w:rsidRDefault="00236599" w:rsidP="00572EAE">
      <w:r>
        <w:separator/>
      </w:r>
    </w:p>
  </w:footnote>
  <w:footnote w:type="continuationSeparator" w:id="0">
    <w:p w14:paraId="457E1ADD" w14:textId="77777777" w:rsidR="00236599" w:rsidRDefault="00236599"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1194"/>
    <w:multiLevelType w:val="hybridMultilevel"/>
    <w:tmpl w:val="F83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CF1"/>
    <w:multiLevelType w:val="hybridMultilevel"/>
    <w:tmpl w:val="D9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353"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7"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2"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A66772"/>
    <w:multiLevelType w:val="hybridMultilevel"/>
    <w:tmpl w:val="582E3F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15"/>
  </w:num>
  <w:num w:numId="3">
    <w:abstractNumId w:val="79"/>
  </w:num>
  <w:num w:numId="4">
    <w:abstractNumId w:val="38"/>
  </w:num>
  <w:num w:numId="5">
    <w:abstractNumId w:val="82"/>
  </w:num>
  <w:num w:numId="6">
    <w:abstractNumId w:val="23"/>
  </w:num>
  <w:num w:numId="7">
    <w:abstractNumId w:val="93"/>
  </w:num>
  <w:num w:numId="8">
    <w:abstractNumId w:val="64"/>
  </w:num>
  <w:num w:numId="9">
    <w:abstractNumId w:val="100"/>
  </w:num>
  <w:num w:numId="10">
    <w:abstractNumId w:val="76"/>
  </w:num>
  <w:num w:numId="11">
    <w:abstractNumId w:val="69"/>
  </w:num>
  <w:num w:numId="12">
    <w:abstractNumId w:val="85"/>
  </w:num>
  <w:num w:numId="13">
    <w:abstractNumId w:val="11"/>
  </w:num>
  <w:num w:numId="14">
    <w:abstractNumId w:val="6"/>
  </w:num>
  <w:num w:numId="15">
    <w:abstractNumId w:val="4"/>
  </w:num>
  <w:num w:numId="16">
    <w:abstractNumId w:val="41"/>
  </w:num>
  <w:num w:numId="17">
    <w:abstractNumId w:val="49"/>
  </w:num>
  <w:num w:numId="18">
    <w:abstractNumId w:val="66"/>
  </w:num>
  <w:num w:numId="19">
    <w:abstractNumId w:val="37"/>
  </w:num>
  <w:num w:numId="20">
    <w:abstractNumId w:val="75"/>
  </w:num>
  <w:num w:numId="21">
    <w:abstractNumId w:val="91"/>
  </w:num>
  <w:num w:numId="22">
    <w:abstractNumId w:val="60"/>
  </w:num>
  <w:num w:numId="23">
    <w:abstractNumId w:val="28"/>
  </w:num>
  <w:num w:numId="24">
    <w:abstractNumId w:val="25"/>
  </w:num>
  <w:num w:numId="25">
    <w:abstractNumId w:val="94"/>
  </w:num>
  <w:num w:numId="26">
    <w:abstractNumId w:val="101"/>
  </w:num>
  <w:num w:numId="27">
    <w:abstractNumId w:val="14"/>
  </w:num>
  <w:num w:numId="28">
    <w:abstractNumId w:val="74"/>
  </w:num>
  <w:num w:numId="29">
    <w:abstractNumId w:val="92"/>
  </w:num>
  <w:num w:numId="30">
    <w:abstractNumId w:val="16"/>
  </w:num>
  <w:num w:numId="31">
    <w:abstractNumId w:val="71"/>
  </w:num>
  <w:num w:numId="32">
    <w:abstractNumId w:val="48"/>
  </w:num>
  <w:num w:numId="33">
    <w:abstractNumId w:val="86"/>
  </w:num>
  <w:num w:numId="34">
    <w:abstractNumId w:val="9"/>
  </w:num>
  <w:num w:numId="35">
    <w:abstractNumId w:val="55"/>
  </w:num>
  <w:num w:numId="36">
    <w:abstractNumId w:val="89"/>
  </w:num>
  <w:num w:numId="37">
    <w:abstractNumId w:val="68"/>
  </w:num>
  <w:num w:numId="38">
    <w:abstractNumId w:val="88"/>
  </w:num>
  <w:num w:numId="39">
    <w:abstractNumId w:val="13"/>
  </w:num>
  <w:num w:numId="40">
    <w:abstractNumId w:val="19"/>
  </w:num>
  <w:num w:numId="41">
    <w:abstractNumId w:val="21"/>
  </w:num>
  <w:num w:numId="42">
    <w:abstractNumId w:val="32"/>
  </w:num>
  <w:num w:numId="43">
    <w:abstractNumId w:val="8"/>
  </w:num>
  <w:num w:numId="44">
    <w:abstractNumId w:val="40"/>
  </w:num>
  <w:num w:numId="45">
    <w:abstractNumId w:val="61"/>
  </w:num>
  <w:num w:numId="46">
    <w:abstractNumId w:val="54"/>
  </w:num>
  <w:num w:numId="47">
    <w:abstractNumId w:val="31"/>
  </w:num>
  <w:num w:numId="48">
    <w:abstractNumId w:val="99"/>
  </w:num>
  <w:num w:numId="49">
    <w:abstractNumId w:val="53"/>
  </w:num>
  <w:num w:numId="50">
    <w:abstractNumId w:val="62"/>
  </w:num>
  <w:num w:numId="51">
    <w:abstractNumId w:val="29"/>
  </w:num>
  <w:num w:numId="52">
    <w:abstractNumId w:val="20"/>
  </w:num>
  <w:num w:numId="53">
    <w:abstractNumId w:val="58"/>
  </w:num>
  <w:num w:numId="54">
    <w:abstractNumId w:val="52"/>
  </w:num>
  <w:num w:numId="55">
    <w:abstractNumId w:val="44"/>
  </w:num>
  <w:num w:numId="56">
    <w:abstractNumId w:val="50"/>
  </w:num>
  <w:num w:numId="57">
    <w:abstractNumId w:val="87"/>
  </w:num>
  <w:num w:numId="58">
    <w:abstractNumId w:val="3"/>
  </w:num>
  <w:num w:numId="59">
    <w:abstractNumId w:val="36"/>
  </w:num>
  <w:num w:numId="60">
    <w:abstractNumId w:val="72"/>
  </w:num>
  <w:num w:numId="61">
    <w:abstractNumId w:val="24"/>
  </w:num>
  <w:num w:numId="62">
    <w:abstractNumId w:val="5"/>
  </w:num>
  <w:num w:numId="63">
    <w:abstractNumId w:val="42"/>
  </w:num>
  <w:num w:numId="64">
    <w:abstractNumId w:val="39"/>
  </w:num>
  <w:num w:numId="65">
    <w:abstractNumId w:val="10"/>
  </w:num>
  <w:num w:numId="66">
    <w:abstractNumId w:val="73"/>
  </w:num>
  <w:num w:numId="67">
    <w:abstractNumId w:val="63"/>
  </w:num>
  <w:num w:numId="68">
    <w:abstractNumId w:val="78"/>
  </w:num>
  <w:num w:numId="69">
    <w:abstractNumId w:val="17"/>
  </w:num>
  <w:num w:numId="70">
    <w:abstractNumId w:val="77"/>
  </w:num>
  <w:num w:numId="71">
    <w:abstractNumId w:val="51"/>
  </w:num>
  <w:num w:numId="72">
    <w:abstractNumId w:val="57"/>
  </w:num>
  <w:num w:numId="73">
    <w:abstractNumId w:val="98"/>
  </w:num>
  <w:num w:numId="74">
    <w:abstractNumId w:val="33"/>
  </w:num>
  <w:num w:numId="75">
    <w:abstractNumId w:val="83"/>
  </w:num>
  <w:num w:numId="76">
    <w:abstractNumId w:val="56"/>
  </w:num>
  <w:num w:numId="77">
    <w:abstractNumId w:val="95"/>
  </w:num>
  <w:num w:numId="78">
    <w:abstractNumId w:val="22"/>
  </w:num>
  <w:num w:numId="79">
    <w:abstractNumId w:val="35"/>
  </w:num>
  <w:num w:numId="80">
    <w:abstractNumId w:val="84"/>
  </w:num>
  <w:num w:numId="81">
    <w:abstractNumId w:val="59"/>
  </w:num>
  <w:num w:numId="82">
    <w:abstractNumId w:val="67"/>
  </w:num>
  <w:num w:numId="83">
    <w:abstractNumId w:val="80"/>
  </w:num>
  <w:num w:numId="84">
    <w:abstractNumId w:val="96"/>
  </w:num>
  <w:num w:numId="85">
    <w:abstractNumId w:val="81"/>
  </w:num>
  <w:num w:numId="86">
    <w:abstractNumId w:val="26"/>
  </w:num>
  <w:num w:numId="87">
    <w:abstractNumId w:val="34"/>
  </w:num>
  <w:num w:numId="88">
    <w:abstractNumId w:val="18"/>
  </w:num>
  <w:num w:numId="89">
    <w:abstractNumId w:val="46"/>
  </w:num>
  <w:num w:numId="90">
    <w:abstractNumId w:val="30"/>
  </w:num>
  <w:num w:numId="91">
    <w:abstractNumId w:val="97"/>
  </w:num>
  <w:num w:numId="92">
    <w:abstractNumId w:val="65"/>
  </w:num>
  <w:num w:numId="93">
    <w:abstractNumId w:val="47"/>
  </w:num>
  <w:num w:numId="94">
    <w:abstractNumId w:val="27"/>
  </w:num>
  <w:num w:numId="95">
    <w:abstractNumId w:val="0"/>
  </w:num>
  <w:num w:numId="96">
    <w:abstractNumId w:val="70"/>
  </w:num>
  <w:num w:numId="97">
    <w:abstractNumId w:val="45"/>
  </w:num>
  <w:num w:numId="98">
    <w:abstractNumId w:val="7"/>
  </w:num>
  <w:num w:numId="99">
    <w:abstractNumId w:val="12"/>
  </w:num>
  <w:num w:numId="100">
    <w:abstractNumId w:val="43"/>
  </w:num>
  <w:num w:numId="101">
    <w:abstractNumId w:val="1"/>
  </w:num>
  <w:num w:numId="102">
    <w:abstractNumId w:val="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742A"/>
    <w:rsid w:val="0001118D"/>
    <w:rsid w:val="00011F31"/>
    <w:rsid w:val="00012A1D"/>
    <w:rsid w:val="000134FC"/>
    <w:rsid w:val="00017704"/>
    <w:rsid w:val="0001770D"/>
    <w:rsid w:val="000201A0"/>
    <w:rsid w:val="00021ACB"/>
    <w:rsid w:val="00026377"/>
    <w:rsid w:val="000265A8"/>
    <w:rsid w:val="0003095E"/>
    <w:rsid w:val="000409C9"/>
    <w:rsid w:val="000412D6"/>
    <w:rsid w:val="00041F55"/>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5F6"/>
    <w:rsid w:val="00074A36"/>
    <w:rsid w:val="000750AD"/>
    <w:rsid w:val="000759C5"/>
    <w:rsid w:val="000800DE"/>
    <w:rsid w:val="00080423"/>
    <w:rsid w:val="00086C72"/>
    <w:rsid w:val="000875A7"/>
    <w:rsid w:val="00087AC6"/>
    <w:rsid w:val="0009252E"/>
    <w:rsid w:val="000934DC"/>
    <w:rsid w:val="00093DCB"/>
    <w:rsid w:val="00097CF9"/>
    <w:rsid w:val="000A1629"/>
    <w:rsid w:val="000A6652"/>
    <w:rsid w:val="000A6C28"/>
    <w:rsid w:val="000A7CAC"/>
    <w:rsid w:val="000B0453"/>
    <w:rsid w:val="000B29C9"/>
    <w:rsid w:val="000B48A1"/>
    <w:rsid w:val="000B72F2"/>
    <w:rsid w:val="000B7FDA"/>
    <w:rsid w:val="000C0F1C"/>
    <w:rsid w:val="000C118C"/>
    <w:rsid w:val="000C26F8"/>
    <w:rsid w:val="000C3AC1"/>
    <w:rsid w:val="000D12FC"/>
    <w:rsid w:val="000D1C29"/>
    <w:rsid w:val="000D251C"/>
    <w:rsid w:val="000D297D"/>
    <w:rsid w:val="000D2EB6"/>
    <w:rsid w:val="000D47F4"/>
    <w:rsid w:val="000E27A5"/>
    <w:rsid w:val="000E48BA"/>
    <w:rsid w:val="000E785B"/>
    <w:rsid w:val="000F3C48"/>
    <w:rsid w:val="00100BEF"/>
    <w:rsid w:val="0010225C"/>
    <w:rsid w:val="00105BF2"/>
    <w:rsid w:val="0010615F"/>
    <w:rsid w:val="00107872"/>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628E"/>
    <w:rsid w:val="00236599"/>
    <w:rsid w:val="00236757"/>
    <w:rsid w:val="002367EC"/>
    <w:rsid w:val="00237634"/>
    <w:rsid w:val="002416DB"/>
    <w:rsid w:val="002417F2"/>
    <w:rsid w:val="00243F55"/>
    <w:rsid w:val="00244D5C"/>
    <w:rsid w:val="00244FC1"/>
    <w:rsid w:val="00247D1F"/>
    <w:rsid w:val="00247F55"/>
    <w:rsid w:val="00250816"/>
    <w:rsid w:val="002522E9"/>
    <w:rsid w:val="0025243A"/>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A0D"/>
    <w:rsid w:val="002A6DDA"/>
    <w:rsid w:val="002A785C"/>
    <w:rsid w:val="002B08CB"/>
    <w:rsid w:val="002B169B"/>
    <w:rsid w:val="002B1D55"/>
    <w:rsid w:val="002B2195"/>
    <w:rsid w:val="002B5BE7"/>
    <w:rsid w:val="002B5C08"/>
    <w:rsid w:val="002B6945"/>
    <w:rsid w:val="002B6E69"/>
    <w:rsid w:val="002C2931"/>
    <w:rsid w:val="002C539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C7EA9"/>
    <w:rsid w:val="003D4CFA"/>
    <w:rsid w:val="003D5870"/>
    <w:rsid w:val="003D78DD"/>
    <w:rsid w:val="003E0A04"/>
    <w:rsid w:val="003E1B12"/>
    <w:rsid w:val="003E4750"/>
    <w:rsid w:val="003E48B4"/>
    <w:rsid w:val="003E5BF3"/>
    <w:rsid w:val="003F08A6"/>
    <w:rsid w:val="003F50A6"/>
    <w:rsid w:val="003F66FE"/>
    <w:rsid w:val="003F6F19"/>
    <w:rsid w:val="00403589"/>
    <w:rsid w:val="00403A86"/>
    <w:rsid w:val="0041199D"/>
    <w:rsid w:val="00415331"/>
    <w:rsid w:val="004172F8"/>
    <w:rsid w:val="0041753C"/>
    <w:rsid w:val="00420DEB"/>
    <w:rsid w:val="0042211B"/>
    <w:rsid w:val="004250C5"/>
    <w:rsid w:val="004253DB"/>
    <w:rsid w:val="00427349"/>
    <w:rsid w:val="004309A0"/>
    <w:rsid w:val="004314F6"/>
    <w:rsid w:val="0043285E"/>
    <w:rsid w:val="00432C92"/>
    <w:rsid w:val="00433203"/>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1B82"/>
    <w:rsid w:val="00501F32"/>
    <w:rsid w:val="0050262A"/>
    <w:rsid w:val="00505172"/>
    <w:rsid w:val="0050573B"/>
    <w:rsid w:val="00506548"/>
    <w:rsid w:val="005076CF"/>
    <w:rsid w:val="0051144C"/>
    <w:rsid w:val="0051267C"/>
    <w:rsid w:val="005130B2"/>
    <w:rsid w:val="005139CA"/>
    <w:rsid w:val="00513F0D"/>
    <w:rsid w:val="005143EB"/>
    <w:rsid w:val="005154E3"/>
    <w:rsid w:val="005225B9"/>
    <w:rsid w:val="00534606"/>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2C1C"/>
    <w:rsid w:val="00563708"/>
    <w:rsid w:val="005641B0"/>
    <w:rsid w:val="00565BFC"/>
    <w:rsid w:val="00567B13"/>
    <w:rsid w:val="005709CD"/>
    <w:rsid w:val="00572EAE"/>
    <w:rsid w:val="00575B68"/>
    <w:rsid w:val="00575C3C"/>
    <w:rsid w:val="00576B69"/>
    <w:rsid w:val="00576B83"/>
    <w:rsid w:val="00577486"/>
    <w:rsid w:val="00582109"/>
    <w:rsid w:val="00582D3B"/>
    <w:rsid w:val="00584230"/>
    <w:rsid w:val="00584370"/>
    <w:rsid w:val="00584656"/>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35CB"/>
    <w:rsid w:val="005B3E2E"/>
    <w:rsid w:val="005B411E"/>
    <w:rsid w:val="005B5D86"/>
    <w:rsid w:val="005C2C9F"/>
    <w:rsid w:val="005C3FEC"/>
    <w:rsid w:val="005C4856"/>
    <w:rsid w:val="005C50FE"/>
    <w:rsid w:val="005C6ED1"/>
    <w:rsid w:val="005D01F5"/>
    <w:rsid w:val="005D0DCE"/>
    <w:rsid w:val="005D100D"/>
    <w:rsid w:val="005D59B7"/>
    <w:rsid w:val="005D6132"/>
    <w:rsid w:val="005E2B3B"/>
    <w:rsid w:val="005E3378"/>
    <w:rsid w:val="005E45DB"/>
    <w:rsid w:val="005E533D"/>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27EAA"/>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A0C"/>
    <w:rsid w:val="00654BCB"/>
    <w:rsid w:val="00655B46"/>
    <w:rsid w:val="00655FD5"/>
    <w:rsid w:val="006618DC"/>
    <w:rsid w:val="00662A0F"/>
    <w:rsid w:val="00662D48"/>
    <w:rsid w:val="00664ECA"/>
    <w:rsid w:val="00665067"/>
    <w:rsid w:val="006653DA"/>
    <w:rsid w:val="006657BB"/>
    <w:rsid w:val="00676EAA"/>
    <w:rsid w:val="00680AD4"/>
    <w:rsid w:val="00682C3D"/>
    <w:rsid w:val="0068481A"/>
    <w:rsid w:val="00690330"/>
    <w:rsid w:val="00693DD4"/>
    <w:rsid w:val="00694417"/>
    <w:rsid w:val="006968D9"/>
    <w:rsid w:val="0069794D"/>
    <w:rsid w:val="006A01D8"/>
    <w:rsid w:val="006A2135"/>
    <w:rsid w:val="006A3D22"/>
    <w:rsid w:val="006C4285"/>
    <w:rsid w:val="006C4B63"/>
    <w:rsid w:val="006C5808"/>
    <w:rsid w:val="006D04A6"/>
    <w:rsid w:val="006D2455"/>
    <w:rsid w:val="006D281C"/>
    <w:rsid w:val="006D3606"/>
    <w:rsid w:val="006D562D"/>
    <w:rsid w:val="006D57D5"/>
    <w:rsid w:val="006D78ED"/>
    <w:rsid w:val="006E083B"/>
    <w:rsid w:val="006E2902"/>
    <w:rsid w:val="006E48DE"/>
    <w:rsid w:val="006E6492"/>
    <w:rsid w:val="006F403C"/>
    <w:rsid w:val="006F4870"/>
    <w:rsid w:val="006F6467"/>
    <w:rsid w:val="006F6831"/>
    <w:rsid w:val="006F6A41"/>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40A1A"/>
    <w:rsid w:val="00740F4E"/>
    <w:rsid w:val="00741054"/>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86A"/>
    <w:rsid w:val="007F699A"/>
    <w:rsid w:val="00802AFC"/>
    <w:rsid w:val="00802B6C"/>
    <w:rsid w:val="0080429F"/>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7251"/>
    <w:rsid w:val="00867BA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AC2"/>
    <w:rsid w:val="008E5C3C"/>
    <w:rsid w:val="008F1574"/>
    <w:rsid w:val="008F5767"/>
    <w:rsid w:val="008F7AA1"/>
    <w:rsid w:val="00900505"/>
    <w:rsid w:val="00903444"/>
    <w:rsid w:val="00905DF1"/>
    <w:rsid w:val="00906477"/>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4413"/>
    <w:rsid w:val="009C7245"/>
    <w:rsid w:val="009C73CD"/>
    <w:rsid w:val="009C7C8D"/>
    <w:rsid w:val="009D017F"/>
    <w:rsid w:val="009D26A1"/>
    <w:rsid w:val="009D7A9E"/>
    <w:rsid w:val="009E050C"/>
    <w:rsid w:val="009E17EB"/>
    <w:rsid w:val="009E4601"/>
    <w:rsid w:val="009E683B"/>
    <w:rsid w:val="009E6AEA"/>
    <w:rsid w:val="009F0118"/>
    <w:rsid w:val="009F0C0D"/>
    <w:rsid w:val="009F0FFB"/>
    <w:rsid w:val="009F17AE"/>
    <w:rsid w:val="009F236A"/>
    <w:rsid w:val="009F3E7A"/>
    <w:rsid w:val="009F530D"/>
    <w:rsid w:val="009F53C4"/>
    <w:rsid w:val="009F5781"/>
    <w:rsid w:val="009F605A"/>
    <w:rsid w:val="00A03B89"/>
    <w:rsid w:val="00A045AE"/>
    <w:rsid w:val="00A05772"/>
    <w:rsid w:val="00A10F8F"/>
    <w:rsid w:val="00A11B98"/>
    <w:rsid w:val="00A11FAE"/>
    <w:rsid w:val="00A13E3D"/>
    <w:rsid w:val="00A13EAE"/>
    <w:rsid w:val="00A159A6"/>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84B64"/>
    <w:rsid w:val="00A90A2F"/>
    <w:rsid w:val="00A92636"/>
    <w:rsid w:val="00A92FC4"/>
    <w:rsid w:val="00A95CA5"/>
    <w:rsid w:val="00A964C8"/>
    <w:rsid w:val="00AA198A"/>
    <w:rsid w:val="00AB0397"/>
    <w:rsid w:val="00AB196B"/>
    <w:rsid w:val="00AB2591"/>
    <w:rsid w:val="00AB25BC"/>
    <w:rsid w:val="00AC3B8A"/>
    <w:rsid w:val="00AC3F41"/>
    <w:rsid w:val="00AC5A86"/>
    <w:rsid w:val="00AC763F"/>
    <w:rsid w:val="00AC7EA3"/>
    <w:rsid w:val="00AD18C0"/>
    <w:rsid w:val="00AD3C16"/>
    <w:rsid w:val="00AD48F2"/>
    <w:rsid w:val="00AD6585"/>
    <w:rsid w:val="00AE072B"/>
    <w:rsid w:val="00AE0847"/>
    <w:rsid w:val="00AE0C16"/>
    <w:rsid w:val="00AE170C"/>
    <w:rsid w:val="00AE23A5"/>
    <w:rsid w:val="00AE465C"/>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278C0"/>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CB5"/>
    <w:rsid w:val="00B57F8F"/>
    <w:rsid w:val="00B60453"/>
    <w:rsid w:val="00B64D2E"/>
    <w:rsid w:val="00B64EC4"/>
    <w:rsid w:val="00B66D1E"/>
    <w:rsid w:val="00B7598D"/>
    <w:rsid w:val="00B76344"/>
    <w:rsid w:val="00B7754D"/>
    <w:rsid w:val="00B77947"/>
    <w:rsid w:val="00B80EBC"/>
    <w:rsid w:val="00B83EE2"/>
    <w:rsid w:val="00B868DE"/>
    <w:rsid w:val="00B90A50"/>
    <w:rsid w:val="00B9377C"/>
    <w:rsid w:val="00B96C25"/>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73D0"/>
    <w:rsid w:val="00CC782A"/>
    <w:rsid w:val="00CD2A41"/>
    <w:rsid w:val="00CD31D5"/>
    <w:rsid w:val="00CD7E7F"/>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78AC"/>
    <w:rsid w:val="00D315A4"/>
    <w:rsid w:val="00D33251"/>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50BF"/>
    <w:rsid w:val="00DA52B5"/>
    <w:rsid w:val="00DA7DAA"/>
    <w:rsid w:val="00DB14EB"/>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71E3"/>
    <w:rsid w:val="00EB5E2C"/>
    <w:rsid w:val="00EB671C"/>
    <w:rsid w:val="00EB778A"/>
    <w:rsid w:val="00EC4A87"/>
    <w:rsid w:val="00EC5D8F"/>
    <w:rsid w:val="00EC5F8F"/>
    <w:rsid w:val="00EC64D4"/>
    <w:rsid w:val="00EC6A2A"/>
    <w:rsid w:val="00EC6A31"/>
    <w:rsid w:val="00ED0856"/>
    <w:rsid w:val="00ED0D30"/>
    <w:rsid w:val="00ED481A"/>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4CCB"/>
    <w:rsid w:val="00F45090"/>
    <w:rsid w:val="00F47DBB"/>
    <w:rsid w:val="00F52973"/>
    <w:rsid w:val="00F548D0"/>
    <w:rsid w:val="00F54DDC"/>
    <w:rsid w:val="00F55347"/>
    <w:rsid w:val="00F56EA2"/>
    <w:rsid w:val="00F60AE0"/>
    <w:rsid w:val="00F60E2D"/>
    <w:rsid w:val="00F614AD"/>
    <w:rsid w:val="00F62F47"/>
    <w:rsid w:val="00F63340"/>
    <w:rsid w:val="00F6577A"/>
    <w:rsid w:val="00F6644B"/>
    <w:rsid w:val="00F70428"/>
    <w:rsid w:val="00F707C4"/>
    <w:rsid w:val="00F7093F"/>
    <w:rsid w:val="00F70A9E"/>
    <w:rsid w:val="00F70EE7"/>
    <w:rsid w:val="00F715C8"/>
    <w:rsid w:val="00F72980"/>
    <w:rsid w:val="00F7526C"/>
    <w:rsid w:val="00F75508"/>
    <w:rsid w:val="00F75E16"/>
    <w:rsid w:val="00F77444"/>
    <w:rsid w:val="00F77818"/>
    <w:rsid w:val="00F805C0"/>
    <w:rsid w:val="00F838AA"/>
    <w:rsid w:val="00F85BC7"/>
    <w:rsid w:val="00F8638C"/>
    <w:rsid w:val="00F86A09"/>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D1298"/>
    <w:rsid w:val="00FD274E"/>
    <w:rsid w:val="00FD2806"/>
    <w:rsid w:val="00FD36DF"/>
    <w:rsid w:val="00FD39A4"/>
    <w:rsid w:val="00FE07AB"/>
    <w:rsid w:val="00FE2561"/>
    <w:rsid w:val="00FE33AC"/>
    <w:rsid w:val="00FE4010"/>
    <w:rsid w:val="00FE640E"/>
    <w:rsid w:val="00FF1AD2"/>
    <w:rsid w:val="00FF3185"/>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mailto:exams@haybrookcollege.co.uk" TargetMode="External"/><Relationship Id="rId34" Type="http://schemas.openxmlformats.org/officeDocument/2006/relationships/hyperlink" Target="http://www.jcq.org.uk/exams-office/general-regulations" TargetMode="External"/><Relationship Id="rId42" Type="http://schemas.openxmlformats.org/officeDocument/2006/relationships/hyperlink" Target="http://www.jcq.org.uk/exams-office/ice---instructions-for-conducting-examinations" TargetMode="External"/><Relationship Id="rId47" Type="http://schemas.openxmlformats.org/officeDocument/2006/relationships/hyperlink" Target="http://www.jcq.org.uk/exams-office/access-arrangements-and-special-consideration/regulations-and-guidance" TargetMode="External"/><Relationship Id="rId50" Type="http://schemas.openxmlformats.org/officeDocument/2006/relationships/hyperlink" Target="https://www.jcq.org.uk/exams-office/information-for-candidates-documents/"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malpractice" TargetMode="External"/><Relationship Id="rId29" Type="http://schemas.openxmlformats.org/officeDocument/2006/relationships/hyperlink" Target="http://www.jcq.org.uk/exams-office/ice---instructions-for-conducting-examinations" TargetMode="External"/><Relationship Id="rId11" Type="http://schemas.openxmlformats.org/officeDocument/2006/relationships/hyperlink" Target="https://www.jcq.org.uk/exams-office/malpractice"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s://www.jcq.org.uk/exams-office/access-arrangements-and-special-consideration/regulations-and-guidance/"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yperlink" Target="http://www.jcq.org.uk/exams-office/non-examination-assessments"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post-results-services" TargetMode="External"/><Relationship Id="rId44" Type="http://schemas.openxmlformats.org/officeDocument/2006/relationships/hyperlink" Target="http://www.jcq.org.uk/exams-office/malpractice" TargetMode="External"/><Relationship Id="rId52" Type="http://schemas.openxmlformats.org/officeDocument/2006/relationships/hyperlink" Target="http://www.jcq.org.uk/exams-office/general-regul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hyperlink" Target="http://www.jcq.org.uk/exams-office/access-arrangements-and-special-consideration" TargetMode="External"/><Relationship Id="rId48" Type="http://schemas.openxmlformats.org/officeDocument/2006/relationships/hyperlink" Target="http://www.jcq.org.uk/exams-office/coursewor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xams@haybrookcollege.co.uk" TargetMode="Externa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mailto:exams@haybrookcollege.co.uk" TargetMode="External"/><Relationship Id="rId33" Type="http://schemas.openxmlformats.org/officeDocument/2006/relationships/hyperlink" Target="https://ocr.org.uk/administration/ncn-annual-update/" TargetMode="External"/><Relationship Id="rId38" Type="http://schemas.openxmlformats.org/officeDocument/2006/relationships/hyperlink" Target="http://www.jcq.org.uk/exams-office/non-examination-assessments" TargetMode="External"/><Relationship Id="rId4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general-regulation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general-regulations" TargetMode="External"/><Relationship Id="rId36" Type="http://schemas.openxmlformats.org/officeDocument/2006/relationships/hyperlink" Target="http://www.jcq.org.uk/exams-office/access-arrangements-and-special-consideration/regulations-and-guidance" TargetMode="External"/><Relationship Id="rId49"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BF194-3D6B-4E54-AF71-07A3955C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10069</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Teresa Brothers</cp:lastModifiedBy>
  <cp:revision>3</cp:revision>
  <dcterms:created xsi:type="dcterms:W3CDTF">2021-10-21T11:21:00Z</dcterms:created>
  <dcterms:modified xsi:type="dcterms:W3CDTF">2021-10-21T11:22:00Z</dcterms:modified>
</cp:coreProperties>
</file>